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79B" w14:textId="6858D583" w:rsidR="00C136B4" w:rsidRDefault="00C136B4" w:rsidP="00C136B4">
      <w:pPr>
        <w:pStyle w:val="NoSpacing"/>
        <w:jc w:val="center"/>
      </w:pPr>
      <w:r>
        <w:t>SECTION 23 65 55</w:t>
      </w:r>
    </w:p>
    <w:p w14:paraId="3303EFB0" w14:textId="6BA12A6E" w:rsidR="00C136B4" w:rsidRDefault="00362788" w:rsidP="00C136B4">
      <w:pPr>
        <w:pStyle w:val="NoSpacing"/>
        <w:jc w:val="center"/>
      </w:pPr>
      <w:r>
        <w:t xml:space="preserve">VRF </w:t>
      </w:r>
      <w:r w:rsidR="00C136B4">
        <w:t>RFRIGERANT LEAK DETECTION</w:t>
      </w:r>
    </w:p>
    <w:p w14:paraId="16AE1008" w14:textId="0C1DB5F7" w:rsidR="00C136B4" w:rsidRDefault="00C136B4" w:rsidP="00C136B4">
      <w:pPr>
        <w:pStyle w:val="NoSpacing"/>
      </w:pPr>
    </w:p>
    <w:p w14:paraId="58858801" w14:textId="77777777" w:rsidR="00F1761F" w:rsidRPr="00EA3F88" w:rsidRDefault="00C136B4" w:rsidP="00C136B4">
      <w:pPr>
        <w:pStyle w:val="NoSpacing"/>
        <w:rPr>
          <w:rFonts w:ascii="Arial" w:hAnsi="Arial" w:cs="Arial"/>
        </w:rPr>
      </w:pPr>
      <w:r w:rsidRPr="00EA3F88">
        <w:rPr>
          <w:rFonts w:ascii="Arial" w:hAnsi="Arial" w:cs="Arial"/>
        </w:rPr>
        <w:t>PART 1 – GENERAL</w:t>
      </w:r>
    </w:p>
    <w:p w14:paraId="6CB3F18D" w14:textId="77777777" w:rsidR="00F1761F" w:rsidRPr="00EA3F88" w:rsidRDefault="00F1761F" w:rsidP="00C136B4">
      <w:pPr>
        <w:pStyle w:val="NoSpacing"/>
        <w:rPr>
          <w:rFonts w:ascii="Arial" w:hAnsi="Arial" w:cs="Arial"/>
        </w:rPr>
      </w:pPr>
    </w:p>
    <w:p w14:paraId="2B5BF366" w14:textId="0946B93B" w:rsidR="00F1761F" w:rsidRPr="00EA3F88" w:rsidRDefault="00F1761F" w:rsidP="00F1761F">
      <w:pPr>
        <w:pStyle w:val="ListParagraph"/>
        <w:numPr>
          <w:ilvl w:val="0"/>
          <w:numId w:val="7"/>
        </w:numPr>
        <w:rPr>
          <w:rFonts w:ascii="Arial" w:hAnsi="Arial" w:cs="Arial"/>
        </w:rPr>
      </w:pPr>
      <w:r w:rsidRPr="00EA3F88">
        <w:rPr>
          <w:rFonts w:ascii="Arial" w:hAnsi="Arial" w:cs="Arial"/>
        </w:rPr>
        <w:t>SUMMARY</w:t>
      </w:r>
    </w:p>
    <w:p w14:paraId="793CC3BA" w14:textId="77777777" w:rsidR="00F1761F" w:rsidRPr="00EA3F88" w:rsidRDefault="00F1761F" w:rsidP="00F1761F">
      <w:pPr>
        <w:pStyle w:val="ListParagraph"/>
        <w:rPr>
          <w:rFonts w:ascii="Arial" w:hAnsi="Arial" w:cs="Arial"/>
        </w:rPr>
      </w:pPr>
    </w:p>
    <w:p w14:paraId="29901D9D" w14:textId="2B2DB8B9" w:rsidR="00F1761F" w:rsidRPr="00EA3F88" w:rsidRDefault="00F1761F" w:rsidP="00F1761F">
      <w:pPr>
        <w:pStyle w:val="ListParagraph"/>
        <w:numPr>
          <w:ilvl w:val="0"/>
          <w:numId w:val="8"/>
        </w:numPr>
        <w:rPr>
          <w:rFonts w:ascii="Arial" w:hAnsi="Arial" w:cs="Arial"/>
        </w:rPr>
      </w:pPr>
      <w:r w:rsidRPr="00EA3F88">
        <w:rPr>
          <w:rFonts w:ascii="Arial" w:hAnsi="Arial" w:cs="Arial"/>
        </w:rPr>
        <w:t xml:space="preserve">General: Provide Detectors and Monitors to protect occupants from Refrigerant Leak and provide DDC input for facilities management in accordance with requirements of the Contract Documents. </w:t>
      </w:r>
    </w:p>
    <w:p w14:paraId="14145851" w14:textId="77777777" w:rsidR="00F1761F" w:rsidRPr="00EA3F88" w:rsidRDefault="00F1761F" w:rsidP="00F1761F">
      <w:pPr>
        <w:pStyle w:val="ListParagraph"/>
        <w:ind w:left="1080"/>
        <w:rPr>
          <w:rFonts w:ascii="Arial" w:hAnsi="Arial" w:cs="Arial"/>
        </w:rPr>
      </w:pPr>
    </w:p>
    <w:p w14:paraId="17F55A47" w14:textId="1D83E1C4" w:rsidR="00F1761F" w:rsidRPr="00B233DD" w:rsidRDefault="00F1761F" w:rsidP="00B233DD">
      <w:pPr>
        <w:pStyle w:val="NoSpacing"/>
        <w:numPr>
          <w:ilvl w:val="0"/>
          <w:numId w:val="8"/>
        </w:numPr>
        <w:rPr>
          <w:rFonts w:ascii="Arial" w:hAnsi="Arial" w:cs="Arial"/>
        </w:rPr>
      </w:pPr>
      <w:r w:rsidRPr="00B233DD">
        <w:rPr>
          <w:rFonts w:ascii="Arial" w:hAnsi="Arial" w:cs="Arial"/>
        </w:rPr>
        <w:t>Section includes:</w:t>
      </w:r>
    </w:p>
    <w:p w14:paraId="34AFCA71" w14:textId="5B88DC06" w:rsidR="00EA3F88" w:rsidRPr="00B233DD" w:rsidRDefault="00B233DD" w:rsidP="00B233DD">
      <w:pPr>
        <w:pStyle w:val="NoSpacing"/>
        <w:ind w:left="1080"/>
        <w:rPr>
          <w:rFonts w:ascii="Arial" w:hAnsi="Arial" w:cs="Arial"/>
        </w:rPr>
      </w:pPr>
      <w:r>
        <w:rPr>
          <w:rFonts w:ascii="Arial" w:hAnsi="Arial" w:cs="Arial"/>
        </w:rPr>
        <w:t xml:space="preserve">1. </w:t>
      </w:r>
      <w:r w:rsidR="00F1761F" w:rsidRPr="00B233DD">
        <w:rPr>
          <w:rFonts w:ascii="Arial" w:hAnsi="Arial" w:cs="Arial"/>
        </w:rPr>
        <w:t>NDIR (Non-Dispersive Infrared) VRF Detector</w:t>
      </w:r>
    </w:p>
    <w:p w14:paraId="0A030E8D" w14:textId="29B94856" w:rsidR="00EF020B" w:rsidRPr="00B233DD" w:rsidRDefault="00EF020B" w:rsidP="00B233DD">
      <w:pPr>
        <w:pStyle w:val="NoSpacing"/>
        <w:rPr>
          <w:rFonts w:ascii="Arial" w:hAnsi="Arial" w:cs="Arial"/>
        </w:rPr>
      </w:pPr>
    </w:p>
    <w:p w14:paraId="4418C1DD" w14:textId="34AA975B" w:rsidR="00EF020B" w:rsidRPr="00B233DD" w:rsidRDefault="00B233DD" w:rsidP="00B233DD">
      <w:pPr>
        <w:pStyle w:val="NoSpacing"/>
        <w:ind w:left="720"/>
        <w:rPr>
          <w:rFonts w:ascii="Arial" w:hAnsi="Arial" w:cs="Arial"/>
        </w:rPr>
      </w:pPr>
      <w:r>
        <w:rPr>
          <w:rFonts w:ascii="Arial" w:hAnsi="Arial" w:cs="Arial"/>
        </w:rPr>
        <w:t xml:space="preserve">C. </w:t>
      </w:r>
      <w:r w:rsidR="00EF020B" w:rsidRPr="00B233DD">
        <w:rPr>
          <w:rFonts w:ascii="Arial" w:hAnsi="Arial" w:cs="Arial"/>
        </w:rPr>
        <w:t>M</w:t>
      </w:r>
      <w:r w:rsidR="006E3AA2">
        <w:rPr>
          <w:rFonts w:ascii="Arial" w:hAnsi="Arial" w:cs="Arial"/>
        </w:rPr>
        <w:t>anufacturers:</w:t>
      </w:r>
      <w:r w:rsidR="00EF020B" w:rsidRPr="00B233DD">
        <w:rPr>
          <w:rFonts w:ascii="Arial" w:hAnsi="Arial" w:cs="Arial"/>
        </w:rPr>
        <w:t xml:space="preserve"> </w:t>
      </w:r>
    </w:p>
    <w:p w14:paraId="62A42E77" w14:textId="5D81504F" w:rsidR="002754EF" w:rsidRDefault="00B233DD" w:rsidP="002754EF">
      <w:pPr>
        <w:pStyle w:val="NoSpacing"/>
        <w:ind w:left="720"/>
        <w:rPr>
          <w:rFonts w:ascii="Arial" w:hAnsi="Arial" w:cs="Arial"/>
        </w:rPr>
      </w:pPr>
      <w:r>
        <w:rPr>
          <w:rFonts w:ascii="Arial" w:hAnsi="Arial" w:cs="Arial"/>
        </w:rPr>
        <w:t xml:space="preserve">     </w:t>
      </w:r>
      <w:r w:rsidRPr="00B233DD">
        <w:rPr>
          <w:rFonts w:ascii="Arial" w:hAnsi="Arial" w:cs="Arial"/>
        </w:rPr>
        <w:t xml:space="preserve">1. </w:t>
      </w:r>
      <w:r w:rsidR="00F01B1C">
        <w:rPr>
          <w:rFonts w:ascii="Arial" w:hAnsi="Arial" w:cs="Arial"/>
        </w:rPr>
        <w:t>Canadian</w:t>
      </w:r>
      <w:r w:rsidRPr="00B233DD">
        <w:rPr>
          <w:rFonts w:ascii="Arial" w:hAnsi="Arial" w:cs="Arial"/>
        </w:rPr>
        <w:t xml:space="preserve"> Gas Safety (</w:t>
      </w:r>
      <w:r w:rsidR="00F01B1C">
        <w:rPr>
          <w:rFonts w:ascii="Arial" w:hAnsi="Arial" w:cs="Arial"/>
        </w:rPr>
        <w:t>C</w:t>
      </w:r>
      <w:r w:rsidRPr="00B233DD">
        <w:rPr>
          <w:rFonts w:ascii="Arial" w:hAnsi="Arial" w:cs="Arial"/>
        </w:rPr>
        <w:t>GS).</w:t>
      </w:r>
    </w:p>
    <w:p w14:paraId="226C0F5D" w14:textId="36FA41AB" w:rsidR="004C5B94" w:rsidRDefault="004C5B94" w:rsidP="002754EF">
      <w:pPr>
        <w:pStyle w:val="NoSpacing"/>
        <w:ind w:left="720"/>
        <w:rPr>
          <w:rFonts w:ascii="Arial" w:hAnsi="Arial" w:cs="Arial"/>
        </w:rPr>
      </w:pPr>
      <w:r>
        <w:rPr>
          <w:rFonts w:ascii="Arial" w:hAnsi="Arial" w:cs="Arial"/>
        </w:rPr>
        <w:t xml:space="preserve">     2.</w:t>
      </w:r>
    </w:p>
    <w:p w14:paraId="39B6165D" w14:textId="5F8D96C0" w:rsidR="004C5B94" w:rsidRDefault="004C5B94" w:rsidP="002754EF">
      <w:pPr>
        <w:pStyle w:val="NoSpacing"/>
        <w:ind w:left="720"/>
        <w:rPr>
          <w:rFonts w:ascii="Arial" w:hAnsi="Arial" w:cs="Arial"/>
        </w:rPr>
      </w:pPr>
      <w:r>
        <w:rPr>
          <w:rFonts w:ascii="Arial" w:hAnsi="Arial" w:cs="Arial"/>
        </w:rPr>
        <w:t xml:space="preserve">     3. </w:t>
      </w:r>
    </w:p>
    <w:p w14:paraId="0BFB7DC2" w14:textId="77777777" w:rsidR="00B233DD" w:rsidRPr="00B233DD" w:rsidRDefault="00B233DD" w:rsidP="004C5B94">
      <w:pPr>
        <w:pStyle w:val="NoSpacing"/>
        <w:rPr>
          <w:rFonts w:ascii="Arial" w:hAnsi="Arial" w:cs="Arial"/>
        </w:rPr>
      </w:pPr>
    </w:p>
    <w:p w14:paraId="32EFE827" w14:textId="6EA54BCB" w:rsidR="00B233DD" w:rsidRPr="00B233DD" w:rsidRDefault="00B233DD" w:rsidP="00B233DD">
      <w:pPr>
        <w:pStyle w:val="NoSpacing"/>
        <w:ind w:left="720"/>
        <w:rPr>
          <w:rFonts w:ascii="Arial" w:hAnsi="Arial" w:cs="Arial"/>
        </w:rPr>
      </w:pPr>
      <w:r w:rsidRPr="00B233DD">
        <w:rPr>
          <w:rFonts w:ascii="Arial" w:hAnsi="Arial" w:cs="Arial"/>
        </w:rPr>
        <w:t>D. S</w:t>
      </w:r>
      <w:r w:rsidR="006E3AA2">
        <w:rPr>
          <w:rFonts w:ascii="Arial" w:hAnsi="Arial" w:cs="Arial"/>
        </w:rPr>
        <w:t>ubmittals</w:t>
      </w:r>
      <w:r w:rsidRPr="00B233DD">
        <w:rPr>
          <w:rFonts w:ascii="Arial" w:hAnsi="Arial" w:cs="Arial"/>
        </w:rPr>
        <w:t xml:space="preserve"> </w:t>
      </w:r>
    </w:p>
    <w:p w14:paraId="589FA7A2" w14:textId="46457D60" w:rsidR="00B233DD" w:rsidRDefault="00B233DD" w:rsidP="00B233DD">
      <w:pPr>
        <w:pStyle w:val="NoSpacing"/>
        <w:ind w:left="720"/>
        <w:rPr>
          <w:rFonts w:ascii="Arial" w:hAnsi="Arial" w:cs="Arial"/>
        </w:rPr>
      </w:pPr>
      <w:r w:rsidRPr="00B233DD">
        <w:rPr>
          <w:rFonts w:ascii="Arial" w:hAnsi="Arial" w:cs="Arial"/>
        </w:rPr>
        <w:t xml:space="preserve">      1. Product Data</w:t>
      </w:r>
      <w:r w:rsidR="006E3AA2">
        <w:rPr>
          <w:rFonts w:ascii="Arial" w:hAnsi="Arial" w:cs="Arial"/>
        </w:rPr>
        <w:t>:</w:t>
      </w:r>
    </w:p>
    <w:p w14:paraId="72E7A93C" w14:textId="7A29D396" w:rsidR="006E3AA2" w:rsidRDefault="006E3AA2" w:rsidP="00B233DD">
      <w:pPr>
        <w:pStyle w:val="NoSpacing"/>
        <w:ind w:left="720"/>
        <w:rPr>
          <w:rFonts w:ascii="Arial" w:hAnsi="Arial" w:cs="Arial"/>
        </w:rPr>
      </w:pPr>
      <w:r>
        <w:rPr>
          <w:rFonts w:ascii="Arial" w:hAnsi="Arial" w:cs="Arial"/>
        </w:rPr>
        <w:tab/>
        <w:t xml:space="preserve">a. Manufacturers/Model Number. </w:t>
      </w:r>
    </w:p>
    <w:p w14:paraId="4160B7BC" w14:textId="7C88DC7F" w:rsidR="006E3AA2" w:rsidRDefault="006E3AA2" w:rsidP="00B233DD">
      <w:pPr>
        <w:pStyle w:val="NoSpacing"/>
        <w:ind w:left="720"/>
        <w:rPr>
          <w:rFonts w:ascii="Arial" w:hAnsi="Arial" w:cs="Arial"/>
        </w:rPr>
      </w:pPr>
      <w:r>
        <w:rPr>
          <w:rFonts w:ascii="Arial" w:hAnsi="Arial" w:cs="Arial"/>
        </w:rPr>
        <w:tab/>
        <w:t xml:space="preserve">b. Indicate all options and accessories. </w:t>
      </w:r>
    </w:p>
    <w:p w14:paraId="6B03CA75" w14:textId="2D0DFE40" w:rsidR="006E3AA2" w:rsidRDefault="006E3AA2" w:rsidP="006E3AA2">
      <w:pPr>
        <w:pStyle w:val="NoSpacing"/>
        <w:ind w:left="720"/>
        <w:rPr>
          <w:rFonts w:ascii="Arial" w:hAnsi="Arial" w:cs="Arial"/>
        </w:rPr>
      </w:pPr>
      <w:r>
        <w:rPr>
          <w:rFonts w:ascii="Arial" w:hAnsi="Arial" w:cs="Arial"/>
        </w:rPr>
        <w:tab/>
        <w:t>c. Wiring diagrams for all components and connections.</w:t>
      </w:r>
    </w:p>
    <w:p w14:paraId="0CDFB1D9" w14:textId="77777777" w:rsidR="006E3AA2" w:rsidRDefault="006E3AA2" w:rsidP="006E3AA2">
      <w:pPr>
        <w:pStyle w:val="NoSpacing"/>
        <w:ind w:left="720"/>
        <w:rPr>
          <w:rFonts w:ascii="Arial" w:hAnsi="Arial" w:cs="Arial"/>
        </w:rPr>
      </w:pPr>
    </w:p>
    <w:p w14:paraId="56555F41" w14:textId="2E862345" w:rsidR="00F1761F" w:rsidRPr="00B233DD" w:rsidRDefault="006E3AA2" w:rsidP="006E3AA2">
      <w:pPr>
        <w:pStyle w:val="NoSpacing"/>
        <w:ind w:left="360"/>
        <w:rPr>
          <w:rFonts w:ascii="Arial" w:hAnsi="Arial" w:cs="Arial"/>
        </w:rPr>
      </w:pPr>
      <w:r>
        <w:rPr>
          <w:rFonts w:ascii="Arial" w:hAnsi="Arial" w:cs="Arial"/>
        </w:rPr>
        <w:t xml:space="preserve">1.2 </w:t>
      </w:r>
      <w:r w:rsidR="00EA3F88" w:rsidRPr="00B233DD">
        <w:rPr>
          <w:rFonts w:ascii="Arial" w:hAnsi="Arial" w:cs="Arial"/>
        </w:rPr>
        <w:t xml:space="preserve">REFERENCES </w:t>
      </w:r>
    </w:p>
    <w:p w14:paraId="6FAAE891" w14:textId="02BC0B0C" w:rsidR="00EA3F88" w:rsidRPr="00B233DD" w:rsidRDefault="006E3AA2" w:rsidP="006E3AA2">
      <w:pPr>
        <w:pStyle w:val="NoSpacing"/>
        <w:ind w:firstLine="720"/>
        <w:rPr>
          <w:rFonts w:ascii="Arial" w:hAnsi="Arial" w:cs="Arial"/>
        </w:rPr>
      </w:pPr>
      <w:r>
        <w:rPr>
          <w:rFonts w:ascii="Arial" w:hAnsi="Arial" w:cs="Arial"/>
        </w:rPr>
        <w:t xml:space="preserve">A. </w:t>
      </w:r>
      <w:r w:rsidR="00EA3F88" w:rsidRPr="00B233DD">
        <w:rPr>
          <w:rFonts w:ascii="Arial" w:hAnsi="Arial" w:cs="Arial"/>
        </w:rPr>
        <w:t>Reference standards</w:t>
      </w:r>
    </w:p>
    <w:p w14:paraId="44D90B0C" w14:textId="77777777" w:rsidR="005052A6" w:rsidRDefault="00D64759" w:rsidP="005052A6">
      <w:pPr>
        <w:pStyle w:val="NoSpacing"/>
        <w:ind w:firstLine="1080"/>
        <w:rPr>
          <w:rFonts w:ascii="Arial" w:hAnsi="Arial" w:cs="Arial"/>
        </w:rPr>
      </w:pPr>
      <w:r w:rsidRPr="00B233DD">
        <w:rPr>
          <w:rFonts w:ascii="Arial" w:hAnsi="Arial" w:cs="Arial"/>
        </w:rPr>
        <w:t xml:space="preserve">1. </w:t>
      </w:r>
      <w:r w:rsidR="00EA3F88" w:rsidRPr="00B233DD">
        <w:rPr>
          <w:rFonts w:ascii="Arial" w:hAnsi="Arial" w:cs="Arial"/>
        </w:rPr>
        <w:t xml:space="preserve">American Society of Heating, Refrigerant and Air-Conditioning Engineers </w:t>
      </w:r>
      <w:r w:rsidR="005052A6">
        <w:rPr>
          <w:rFonts w:ascii="Arial" w:hAnsi="Arial" w:cs="Arial"/>
        </w:rPr>
        <w:t xml:space="preserve">    </w:t>
      </w:r>
    </w:p>
    <w:p w14:paraId="7D928B69" w14:textId="77777777" w:rsidR="005052A6" w:rsidRDefault="00EA3F88" w:rsidP="005052A6">
      <w:pPr>
        <w:pStyle w:val="NoSpacing"/>
        <w:ind w:firstLine="1080"/>
        <w:rPr>
          <w:rFonts w:ascii="Arial" w:hAnsi="Arial" w:cs="Arial"/>
        </w:rPr>
      </w:pPr>
      <w:r w:rsidRPr="00B233DD">
        <w:rPr>
          <w:rFonts w:ascii="Arial" w:hAnsi="Arial" w:cs="Arial"/>
        </w:rPr>
        <w:t xml:space="preserve">(ASHRAE) </w:t>
      </w:r>
    </w:p>
    <w:p w14:paraId="3157F3FA" w14:textId="77777777" w:rsidR="005052A6" w:rsidRDefault="005052A6" w:rsidP="005052A6">
      <w:pPr>
        <w:pStyle w:val="NoSpacing"/>
        <w:ind w:left="1440"/>
        <w:rPr>
          <w:rFonts w:ascii="Arial" w:hAnsi="Arial" w:cs="Arial"/>
        </w:rPr>
      </w:pPr>
      <w:r w:rsidRPr="005052A6">
        <w:rPr>
          <w:rFonts w:ascii="Arial" w:hAnsi="Arial" w:cs="Arial"/>
        </w:rPr>
        <w:t>a.</w:t>
      </w:r>
      <w:r>
        <w:rPr>
          <w:rFonts w:ascii="Arial" w:hAnsi="Arial" w:cs="Arial"/>
        </w:rPr>
        <w:t xml:space="preserve"> </w:t>
      </w:r>
      <w:r w:rsidR="00EA3F88" w:rsidRPr="00B233DD">
        <w:rPr>
          <w:rFonts w:ascii="Arial" w:hAnsi="Arial" w:cs="Arial"/>
        </w:rPr>
        <w:t>ASHRAE 1</w:t>
      </w:r>
      <w:r>
        <w:rPr>
          <w:rFonts w:ascii="Arial" w:hAnsi="Arial" w:cs="Arial"/>
        </w:rPr>
        <w:t>5</w:t>
      </w:r>
    </w:p>
    <w:p w14:paraId="2EF7F1C2" w14:textId="383F2187" w:rsidR="00D64759" w:rsidRDefault="005052A6" w:rsidP="005052A6">
      <w:pPr>
        <w:pStyle w:val="NoSpacing"/>
        <w:ind w:left="1440"/>
        <w:rPr>
          <w:rFonts w:ascii="Arial" w:hAnsi="Arial" w:cs="Arial"/>
        </w:rPr>
      </w:pPr>
      <w:r>
        <w:rPr>
          <w:rFonts w:ascii="Arial" w:hAnsi="Arial" w:cs="Arial"/>
        </w:rPr>
        <w:t xml:space="preserve">b. </w:t>
      </w:r>
      <w:r w:rsidR="00EA3F88" w:rsidRPr="00B233DD">
        <w:rPr>
          <w:rFonts w:ascii="Arial" w:hAnsi="Arial" w:cs="Arial"/>
        </w:rPr>
        <w:t>ASHRAE 34</w:t>
      </w:r>
    </w:p>
    <w:p w14:paraId="68F603A5" w14:textId="77777777" w:rsidR="005052A6" w:rsidRDefault="005052A6" w:rsidP="005052A6">
      <w:pPr>
        <w:pStyle w:val="NoSpacing"/>
        <w:ind w:left="1440"/>
        <w:rPr>
          <w:rFonts w:ascii="Arial" w:hAnsi="Arial" w:cs="Arial"/>
        </w:rPr>
      </w:pPr>
    </w:p>
    <w:p w14:paraId="18772CA2" w14:textId="4A98F5F7" w:rsidR="00D64759" w:rsidRDefault="00D64759" w:rsidP="00D64759">
      <w:pPr>
        <w:pStyle w:val="NoSpacing"/>
        <w:numPr>
          <w:ilvl w:val="1"/>
          <w:numId w:val="13"/>
        </w:numPr>
        <w:jc w:val="both"/>
        <w:rPr>
          <w:rFonts w:ascii="Arial" w:hAnsi="Arial" w:cs="Arial"/>
        </w:rPr>
      </w:pPr>
      <w:r>
        <w:rPr>
          <w:rFonts w:ascii="Arial" w:hAnsi="Arial" w:cs="Arial"/>
        </w:rPr>
        <w:t xml:space="preserve">RELATED DOCUMENTS </w:t>
      </w:r>
    </w:p>
    <w:p w14:paraId="6920E443" w14:textId="2DE1CEE2" w:rsidR="00D64759" w:rsidRDefault="00D64759" w:rsidP="00D64759">
      <w:pPr>
        <w:pStyle w:val="NoSpacing"/>
        <w:ind w:left="720"/>
        <w:jc w:val="both"/>
        <w:rPr>
          <w:rFonts w:ascii="Arial" w:hAnsi="Arial" w:cs="Arial"/>
        </w:rPr>
      </w:pPr>
    </w:p>
    <w:p w14:paraId="4ACA8732" w14:textId="7551EC68" w:rsidR="00D64759" w:rsidRDefault="00D64759" w:rsidP="00D64759">
      <w:pPr>
        <w:pStyle w:val="NoSpacing"/>
        <w:numPr>
          <w:ilvl w:val="0"/>
          <w:numId w:val="14"/>
        </w:numPr>
        <w:jc w:val="both"/>
        <w:rPr>
          <w:rFonts w:ascii="Arial" w:hAnsi="Arial" w:cs="Arial"/>
        </w:rPr>
      </w:pPr>
      <w:r>
        <w:rPr>
          <w:rFonts w:ascii="Arial" w:hAnsi="Arial" w:cs="Arial"/>
        </w:rPr>
        <w:t xml:space="preserve">Drawings and general provisions of the contract, including General and Supplementary Conditions and Division 01 Specifications Sections, apply to this section. </w:t>
      </w:r>
    </w:p>
    <w:p w14:paraId="62E74C8D" w14:textId="7C0BC6AC" w:rsidR="00D64759" w:rsidRDefault="00D64759" w:rsidP="00D64759">
      <w:pPr>
        <w:pStyle w:val="NoSpacing"/>
        <w:ind w:left="1080"/>
        <w:jc w:val="both"/>
        <w:rPr>
          <w:rFonts w:ascii="Arial" w:hAnsi="Arial" w:cs="Arial"/>
        </w:rPr>
      </w:pPr>
    </w:p>
    <w:p w14:paraId="36BEE048" w14:textId="3C0D1E48" w:rsidR="00D64759" w:rsidRDefault="00D64759" w:rsidP="00D64759">
      <w:pPr>
        <w:pStyle w:val="NoSpacing"/>
        <w:numPr>
          <w:ilvl w:val="0"/>
          <w:numId w:val="14"/>
        </w:numPr>
        <w:jc w:val="both"/>
        <w:rPr>
          <w:rFonts w:ascii="Arial" w:hAnsi="Arial" w:cs="Arial"/>
        </w:rPr>
      </w:pPr>
      <w:r>
        <w:rPr>
          <w:rFonts w:ascii="Arial" w:hAnsi="Arial" w:cs="Arial"/>
        </w:rPr>
        <w:t>Provide a complete installation of a refrigerant leak protection solution including detectors</w:t>
      </w:r>
      <w:r w:rsidR="00FA7DC7">
        <w:rPr>
          <w:rFonts w:ascii="Arial" w:hAnsi="Arial" w:cs="Arial"/>
        </w:rPr>
        <w:t xml:space="preserve"> and</w:t>
      </w:r>
      <w:r>
        <w:rPr>
          <w:rFonts w:ascii="Arial" w:hAnsi="Arial" w:cs="Arial"/>
        </w:rPr>
        <w:t xml:space="preserve"> audible/visual alarm devices. This solution can be linked to a controller or to a DDC /BMS</w:t>
      </w:r>
    </w:p>
    <w:p w14:paraId="7E03E1A2" w14:textId="77777777" w:rsidR="00F05A83" w:rsidRPr="00F05A83" w:rsidRDefault="00F05A83" w:rsidP="00F05A83">
      <w:pPr>
        <w:pStyle w:val="NoSpacing"/>
        <w:ind w:left="1080"/>
        <w:jc w:val="both"/>
        <w:rPr>
          <w:rFonts w:ascii="Arial" w:hAnsi="Arial" w:cs="Arial"/>
        </w:rPr>
      </w:pPr>
    </w:p>
    <w:p w14:paraId="61055BA8" w14:textId="5E4F7204" w:rsidR="005052A6" w:rsidRDefault="00D64759" w:rsidP="00622693">
      <w:pPr>
        <w:pStyle w:val="NoSpacing"/>
        <w:numPr>
          <w:ilvl w:val="0"/>
          <w:numId w:val="14"/>
        </w:numPr>
        <w:jc w:val="both"/>
        <w:rPr>
          <w:rFonts w:ascii="Arial" w:hAnsi="Arial" w:cs="Arial"/>
        </w:rPr>
      </w:pPr>
      <w:r>
        <w:rPr>
          <w:rFonts w:ascii="Arial" w:hAnsi="Arial" w:cs="Arial"/>
        </w:rPr>
        <w:t>The solution design shall consist of diffusion type detectors</w:t>
      </w:r>
      <w:r w:rsidR="005052A6">
        <w:rPr>
          <w:rFonts w:ascii="Arial" w:hAnsi="Arial" w:cs="Arial"/>
        </w:rPr>
        <w:t>. Sample draw systems with sample tubing are unacceptable. Detectors must install flush with finished surface and mount inside a double gang rough in box.</w:t>
      </w:r>
    </w:p>
    <w:p w14:paraId="76F1C59A" w14:textId="77777777" w:rsidR="00622693" w:rsidRPr="00622693" w:rsidRDefault="00622693" w:rsidP="00622693">
      <w:pPr>
        <w:pStyle w:val="NoSpacing"/>
        <w:jc w:val="both"/>
        <w:rPr>
          <w:rFonts w:ascii="Arial" w:hAnsi="Arial" w:cs="Arial"/>
        </w:rPr>
      </w:pPr>
    </w:p>
    <w:p w14:paraId="140FC240" w14:textId="360E5CBD" w:rsidR="005052A6" w:rsidRDefault="005052A6" w:rsidP="00D64759">
      <w:pPr>
        <w:pStyle w:val="NoSpacing"/>
        <w:numPr>
          <w:ilvl w:val="0"/>
          <w:numId w:val="14"/>
        </w:numPr>
        <w:jc w:val="both"/>
        <w:rPr>
          <w:rFonts w:ascii="Arial" w:hAnsi="Arial" w:cs="Arial"/>
        </w:rPr>
      </w:pPr>
      <w:r>
        <w:rPr>
          <w:rFonts w:ascii="Arial" w:hAnsi="Arial" w:cs="Arial"/>
        </w:rPr>
        <w:t xml:space="preserve">The system shall include, but not be limited to, the following: </w:t>
      </w:r>
    </w:p>
    <w:p w14:paraId="60088684" w14:textId="56B8158E" w:rsidR="005052A6" w:rsidRDefault="005052A6" w:rsidP="005052A6">
      <w:pPr>
        <w:pStyle w:val="NoSpacing"/>
        <w:ind w:left="1080"/>
        <w:jc w:val="both"/>
        <w:rPr>
          <w:rFonts w:ascii="Arial" w:hAnsi="Arial" w:cs="Arial"/>
        </w:rPr>
      </w:pPr>
      <w:r>
        <w:rPr>
          <w:rFonts w:ascii="Arial" w:hAnsi="Arial" w:cs="Arial"/>
        </w:rPr>
        <w:t xml:space="preserve">1. Future Expandability </w:t>
      </w:r>
    </w:p>
    <w:p w14:paraId="6F1FCD83" w14:textId="793F1F70" w:rsidR="005052A6" w:rsidRDefault="005052A6" w:rsidP="005052A6">
      <w:pPr>
        <w:pStyle w:val="NoSpacing"/>
        <w:ind w:left="1080"/>
        <w:jc w:val="both"/>
        <w:rPr>
          <w:rFonts w:ascii="Arial" w:hAnsi="Arial" w:cs="Arial"/>
        </w:rPr>
      </w:pPr>
      <w:r>
        <w:rPr>
          <w:rFonts w:ascii="Arial" w:hAnsi="Arial" w:cs="Arial"/>
        </w:rPr>
        <w:t xml:space="preserve">2. </w:t>
      </w:r>
      <w:r w:rsidR="00622693">
        <w:rPr>
          <w:rFonts w:ascii="Arial" w:hAnsi="Arial" w:cs="Arial"/>
        </w:rPr>
        <w:t>R</w:t>
      </w:r>
      <w:r>
        <w:rPr>
          <w:rFonts w:ascii="Arial" w:hAnsi="Arial" w:cs="Arial"/>
        </w:rPr>
        <w:t xml:space="preserve">eplaceable sensors </w:t>
      </w:r>
    </w:p>
    <w:p w14:paraId="5D2B2815" w14:textId="6C5319CB" w:rsidR="005052A6" w:rsidRDefault="005052A6" w:rsidP="005052A6">
      <w:pPr>
        <w:pStyle w:val="NoSpacing"/>
        <w:ind w:left="1080"/>
        <w:jc w:val="both"/>
        <w:rPr>
          <w:rFonts w:ascii="Arial" w:hAnsi="Arial" w:cs="Arial"/>
        </w:rPr>
      </w:pPr>
      <w:r>
        <w:rPr>
          <w:rFonts w:ascii="Arial" w:hAnsi="Arial" w:cs="Arial"/>
        </w:rPr>
        <w:lastRenderedPageBreak/>
        <w:t xml:space="preserve">3. </w:t>
      </w:r>
      <w:r w:rsidR="00622693">
        <w:rPr>
          <w:rFonts w:ascii="Arial" w:hAnsi="Arial" w:cs="Arial"/>
        </w:rPr>
        <w:t>T</w:t>
      </w:r>
      <w:r>
        <w:rPr>
          <w:rFonts w:ascii="Arial" w:hAnsi="Arial" w:cs="Arial"/>
        </w:rPr>
        <w:t xml:space="preserve">est and calibration functionality </w:t>
      </w:r>
    </w:p>
    <w:p w14:paraId="696B8FCA" w14:textId="4178E6AA" w:rsidR="005052A6" w:rsidRDefault="005052A6" w:rsidP="005052A6">
      <w:pPr>
        <w:pStyle w:val="NoSpacing"/>
        <w:ind w:left="1080"/>
        <w:jc w:val="both"/>
        <w:rPr>
          <w:rFonts w:ascii="Arial" w:hAnsi="Arial" w:cs="Arial"/>
        </w:rPr>
      </w:pPr>
      <w:r>
        <w:rPr>
          <w:rFonts w:ascii="Arial" w:hAnsi="Arial" w:cs="Arial"/>
        </w:rPr>
        <w:t xml:space="preserve">4. </w:t>
      </w:r>
      <w:r w:rsidR="00622693">
        <w:rPr>
          <w:rFonts w:ascii="Arial" w:hAnsi="Arial" w:cs="Arial"/>
        </w:rPr>
        <w:t>A</w:t>
      </w:r>
      <w:r>
        <w:rPr>
          <w:rFonts w:ascii="Arial" w:hAnsi="Arial" w:cs="Arial"/>
        </w:rPr>
        <w:t xml:space="preserve">udible / visual display </w:t>
      </w:r>
    </w:p>
    <w:p w14:paraId="30A98646" w14:textId="05A6079F" w:rsidR="00622693" w:rsidRDefault="00622693" w:rsidP="005052A6">
      <w:pPr>
        <w:pStyle w:val="NoSpacing"/>
        <w:ind w:left="1080"/>
        <w:jc w:val="both"/>
        <w:rPr>
          <w:rFonts w:ascii="Arial" w:hAnsi="Arial" w:cs="Arial"/>
        </w:rPr>
      </w:pPr>
      <w:r>
        <w:rPr>
          <w:rFonts w:ascii="Arial" w:hAnsi="Arial" w:cs="Arial"/>
        </w:rPr>
        <w:t xml:space="preserve">5. Valve status indication </w:t>
      </w:r>
    </w:p>
    <w:p w14:paraId="1ACCC01F" w14:textId="77777777" w:rsidR="00627E4A" w:rsidRDefault="00622693" w:rsidP="005052A6">
      <w:pPr>
        <w:pStyle w:val="NoSpacing"/>
        <w:ind w:left="1080"/>
        <w:jc w:val="both"/>
        <w:rPr>
          <w:rFonts w:ascii="Arial" w:hAnsi="Arial" w:cs="Arial"/>
        </w:rPr>
      </w:pPr>
      <w:r>
        <w:rPr>
          <w:rFonts w:ascii="Arial" w:hAnsi="Arial" w:cs="Arial"/>
        </w:rPr>
        <w:t xml:space="preserve">6. RS485 </w:t>
      </w:r>
      <w:r w:rsidR="00627E4A">
        <w:rPr>
          <w:rFonts w:ascii="Arial" w:hAnsi="Arial" w:cs="Arial"/>
        </w:rPr>
        <w:t xml:space="preserve">RTU Slave Protocol </w:t>
      </w:r>
    </w:p>
    <w:p w14:paraId="016DC2AC" w14:textId="4D31B653" w:rsidR="00627E4A" w:rsidRDefault="00627E4A" w:rsidP="005052A6">
      <w:pPr>
        <w:pStyle w:val="NoSpacing"/>
        <w:ind w:left="1080"/>
        <w:jc w:val="both"/>
        <w:rPr>
          <w:rFonts w:ascii="Arial" w:hAnsi="Arial" w:cs="Arial"/>
        </w:rPr>
      </w:pPr>
      <w:r>
        <w:rPr>
          <w:rFonts w:ascii="Arial" w:hAnsi="Arial" w:cs="Arial"/>
        </w:rPr>
        <w:t xml:space="preserve">8. Flush mounted fascia </w:t>
      </w:r>
    </w:p>
    <w:p w14:paraId="072C6A18" w14:textId="364E4CFC" w:rsidR="00161E0B" w:rsidRDefault="00161E0B" w:rsidP="005052A6">
      <w:pPr>
        <w:pStyle w:val="NoSpacing"/>
        <w:ind w:left="1080"/>
        <w:jc w:val="both"/>
        <w:rPr>
          <w:rFonts w:ascii="Arial" w:hAnsi="Arial" w:cs="Arial"/>
        </w:rPr>
      </w:pPr>
      <w:r>
        <w:rPr>
          <w:rFonts w:ascii="Arial" w:hAnsi="Arial" w:cs="Arial"/>
        </w:rPr>
        <w:t>9. Designed for detection in occupied spaces</w:t>
      </w:r>
    </w:p>
    <w:p w14:paraId="19512DA1" w14:textId="77777777" w:rsidR="00627E4A" w:rsidRDefault="00627E4A" w:rsidP="00627E4A">
      <w:pPr>
        <w:pStyle w:val="NoSpacing"/>
        <w:jc w:val="both"/>
        <w:rPr>
          <w:rFonts w:ascii="Arial" w:hAnsi="Arial" w:cs="Arial"/>
        </w:rPr>
      </w:pPr>
    </w:p>
    <w:p w14:paraId="4FEB3C23" w14:textId="7408BE84" w:rsidR="00627E4A" w:rsidRDefault="00627E4A" w:rsidP="00627E4A">
      <w:pPr>
        <w:pStyle w:val="NoSpacing"/>
        <w:jc w:val="both"/>
        <w:rPr>
          <w:rFonts w:ascii="Arial" w:hAnsi="Arial" w:cs="Arial"/>
        </w:rPr>
      </w:pPr>
      <w:r>
        <w:rPr>
          <w:rFonts w:ascii="Arial" w:hAnsi="Arial" w:cs="Arial"/>
        </w:rPr>
        <w:t xml:space="preserve">PART 2 – PRODUCTS </w:t>
      </w:r>
    </w:p>
    <w:p w14:paraId="0E81C1CC" w14:textId="22F45BB2" w:rsidR="00627E4A" w:rsidRDefault="00627E4A" w:rsidP="00627E4A">
      <w:pPr>
        <w:pStyle w:val="NoSpacing"/>
        <w:jc w:val="both"/>
        <w:rPr>
          <w:rFonts w:ascii="Arial" w:hAnsi="Arial" w:cs="Arial"/>
        </w:rPr>
      </w:pPr>
    </w:p>
    <w:p w14:paraId="136E7211" w14:textId="41AC44C2" w:rsidR="00627E4A" w:rsidRDefault="00627E4A" w:rsidP="00627E4A">
      <w:pPr>
        <w:pStyle w:val="NoSpacing"/>
        <w:numPr>
          <w:ilvl w:val="0"/>
          <w:numId w:val="7"/>
        </w:numPr>
        <w:jc w:val="both"/>
        <w:rPr>
          <w:rFonts w:ascii="Arial" w:hAnsi="Arial" w:cs="Arial"/>
        </w:rPr>
      </w:pPr>
      <w:r>
        <w:rPr>
          <w:rFonts w:ascii="Arial" w:hAnsi="Arial" w:cs="Arial"/>
        </w:rPr>
        <w:t xml:space="preserve">REFRIGERANT DETECTOR </w:t>
      </w:r>
    </w:p>
    <w:p w14:paraId="08D6A869" w14:textId="2E078722" w:rsidR="00627E4A" w:rsidRDefault="00627E4A" w:rsidP="00627E4A">
      <w:pPr>
        <w:pStyle w:val="NoSpacing"/>
        <w:ind w:left="720"/>
        <w:jc w:val="both"/>
        <w:rPr>
          <w:rFonts w:ascii="Arial" w:hAnsi="Arial" w:cs="Arial"/>
        </w:rPr>
      </w:pPr>
    </w:p>
    <w:p w14:paraId="71D7E5A9" w14:textId="0AD382B6" w:rsidR="00627E4A" w:rsidRDefault="00A6764F" w:rsidP="00103A8E">
      <w:pPr>
        <w:pStyle w:val="NoSpacing"/>
        <w:numPr>
          <w:ilvl w:val="1"/>
          <w:numId w:val="7"/>
        </w:numPr>
        <w:jc w:val="both"/>
        <w:rPr>
          <w:rFonts w:ascii="Arial" w:hAnsi="Arial" w:cs="Arial"/>
        </w:rPr>
      </w:pPr>
      <w:r>
        <w:rPr>
          <w:rFonts w:ascii="Arial" w:hAnsi="Arial" w:cs="Arial"/>
        </w:rPr>
        <w:t>Operating principal: the principal operation shall be a non-d</w:t>
      </w:r>
      <w:r w:rsidR="00A40C1E">
        <w:rPr>
          <w:rFonts w:ascii="Arial" w:hAnsi="Arial" w:cs="Arial"/>
        </w:rPr>
        <w:t>i</w:t>
      </w:r>
      <w:r>
        <w:rPr>
          <w:rFonts w:ascii="Arial" w:hAnsi="Arial" w:cs="Arial"/>
        </w:rPr>
        <w:t xml:space="preserve">spersive infrared type by </w:t>
      </w:r>
      <w:r w:rsidR="00F01B1C">
        <w:rPr>
          <w:rFonts w:ascii="Arial" w:hAnsi="Arial" w:cs="Arial"/>
        </w:rPr>
        <w:t>Canadian</w:t>
      </w:r>
      <w:r>
        <w:rPr>
          <w:rFonts w:ascii="Arial" w:hAnsi="Arial" w:cs="Arial"/>
        </w:rPr>
        <w:t xml:space="preserve"> Gas Safety. </w:t>
      </w:r>
    </w:p>
    <w:p w14:paraId="3CB21111" w14:textId="0AA7455E" w:rsidR="00A6764F" w:rsidRDefault="00A6764F" w:rsidP="00103A8E">
      <w:pPr>
        <w:pStyle w:val="NoSpacing"/>
        <w:numPr>
          <w:ilvl w:val="2"/>
          <w:numId w:val="7"/>
        </w:numPr>
        <w:jc w:val="both"/>
        <w:rPr>
          <w:rFonts w:ascii="Arial" w:hAnsi="Arial" w:cs="Arial"/>
        </w:rPr>
      </w:pPr>
      <w:r>
        <w:rPr>
          <w:rFonts w:ascii="Arial" w:hAnsi="Arial" w:cs="Arial"/>
        </w:rPr>
        <w:t xml:space="preserve">Appearance: Detector shall provide a clean, white flush mount fascia with vent grill. Detector shall fully mount within a 2gang rough in box with only the fascia proud of the finished surface. </w:t>
      </w:r>
    </w:p>
    <w:p w14:paraId="5FB18223" w14:textId="41DEA567" w:rsidR="00867F2D" w:rsidRDefault="00867F2D" w:rsidP="00103A8E">
      <w:pPr>
        <w:pStyle w:val="NoSpacing"/>
        <w:numPr>
          <w:ilvl w:val="2"/>
          <w:numId w:val="7"/>
        </w:numPr>
        <w:jc w:val="both"/>
        <w:rPr>
          <w:rFonts w:ascii="Arial" w:hAnsi="Arial" w:cs="Arial"/>
        </w:rPr>
      </w:pPr>
      <w:r>
        <w:rPr>
          <w:rFonts w:ascii="Arial" w:hAnsi="Arial" w:cs="Arial"/>
        </w:rPr>
        <w:t xml:space="preserve">Visual Indication. Multicolor status LED indication. </w:t>
      </w:r>
    </w:p>
    <w:p w14:paraId="4C96F1C5" w14:textId="157C376A" w:rsidR="00867F2D" w:rsidRDefault="00867F2D" w:rsidP="00103A8E">
      <w:pPr>
        <w:pStyle w:val="NoSpacing"/>
        <w:numPr>
          <w:ilvl w:val="2"/>
          <w:numId w:val="7"/>
        </w:numPr>
        <w:jc w:val="both"/>
        <w:rPr>
          <w:rFonts w:ascii="Arial" w:hAnsi="Arial" w:cs="Arial"/>
        </w:rPr>
      </w:pPr>
      <w:r>
        <w:rPr>
          <w:rFonts w:ascii="Arial" w:hAnsi="Arial" w:cs="Arial"/>
        </w:rPr>
        <w:t xml:space="preserve">Installation: Mounted 18” from the floor. </w:t>
      </w:r>
    </w:p>
    <w:p w14:paraId="18A4784B" w14:textId="59668C90" w:rsidR="00867F2D" w:rsidRDefault="00867F2D" w:rsidP="00103A8E">
      <w:pPr>
        <w:pStyle w:val="NoSpacing"/>
        <w:numPr>
          <w:ilvl w:val="2"/>
          <w:numId w:val="7"/>
        </w:numPr>
        <w:jc w:val="both"/>
        <w:rPr>
          <w:rFonts w:ascii="Arial" w:hAnsi="Arial" w:cs="Arial"/>
        </w:rPr>
      </w:pPr>
      <w:r>
        <w:rPr>
          <w:rFonts w:ascii="Arial" w:hAnsi="Arial" w:cs="Arial"/>
        </w:rPr>
        <w:t xml:space="preserve">Dimensions: Width 5.11in Height 5.11in Depth 2.36in </w:t>
      </w:r>
    </w:p>
    <w:p w14:paraId="26B86917" w14:textId="4E2B4CD9" w:rsidR="00867F2D" w:rsidRDefault="00867F2D" w:rsidP="00103A8E">
      <w:pPr>
        <w:pStyle w:val="NoSpacing"/>
        <w:numPr>
          <w:ilvl w:val="2"/>
          <w:numId w:val="7"/>
        </w:numPr>
        <w:jc w:val="both"/>
        <w:rPr>
          <w:rFonts w:ascii="Arial" w:hAnsi="Arial" w:cs="Arial"/>
        </w:rPr>
      </w:pPr>
      <w:r>
        <w:rPr>
          <w:rFonts w:ascii="Arial" w:hAnsi="Arial" w:cs="Arial"/>
        </w:rPr>
        <w:t xml:space="preserve">Accuracy: ±5% full scale range under 50% full-scale, ±7% full scale range above 50% of full-scale. </w:t>
      </w:r>
    </w:p>
    <w:p w14:paraId="4053C3BE" w14:textId="6E30072E" w:rsidR="00867F2D" w:rsidRDefault="00867F2D" w:rsidP="00103A8E">
      <w:pPr>
        <w:pStyle w:val="NoSpacing"/>
        <w:numPr>
          <w:ilvl w:val="2"/>
          <w:numId w:val="7"/>
        </w:numPr>
        <w:jc w:val="both"/>
        <w:rPr>
          <w:rFonts w:ascii="Arial" w:hAnsi="Arial" w:cs="Arial"/>
        </w:rPr>
      </w:pPr>
      <w:r>
        <w:rPr>
          <w:rFonts w:ascii="Arial" w:hAnsi="Arial" w:cs="Arial"/>
        </w:rPr>
        <w:t xml:space="preserve">Audible Alarm: 85dB @ 10F </w:t>
      </w:r>
    </w:p>
    <w:p w14:paraId="3583C198" w14:textId="4390748F" w:rsidR="00867F2D" w:rsidRDefault="00867F2D" w:rsidP="00103A8E">
      <w:pPr>
        <w:pStyle w:val="NoSpacing"/>
        <w:numPr>
          <w:ilvl w:val="2"/>
          <w:numId w:val="7"/>
        </w:numPr>
        <w:jc w:val="both"/>
        <w:rPr>
          <w:rFonts w:ascii="Arial" w:hAnsi="Arial" w:cs="Arial"/>
        </w:rPr>
      </w:pPr>
      <w:r>
        <w:rPr>
          <w:rFonts w:ascii="Arial" w:hAnsi="Arial" w:cs="Arial"/>
        </w:rPr>
        <w:t xml:space="preserve">Serial Communications: RS485 RTU Slave </w:t>
      </w:r>
    </w:p>
    <w:p w14:paraId="4323FD4A" w14:textId="17D46DBD" w:rsidR="00A6764F" w:rsidRDefault="00867F2D" w:rsidP="00103A8E">
      <w:pPr>
        <w:pStyle w:val="NoSpacing"/>
        <w:numPr>
          <w:ilvl w:val="2"/>
          <w:numId w:val="7"/>
        </w:numPr>
        <w:jc w:val="both"/>
        <w:rPr>
          <w:rFonts w:ascii="Arial" w:hAnsi="Arial" w:cs="Arial"/>
        </w:rPr>
      </w:pPr>
      <w:r>
        <w:rPr>
          <w:rFonts w:ascii="Arial" w:hAnsi="Arial" w:cs="Arial"/>
        </w:rPr>
        <w:t xml:space="preserve">Range:5000PPM </w:t>
      </w:r>
    </w:p>
    <w:p w14:paraId="02C3C162" w14:textId="4B82B2B1" w:rsidR="00867F2D" w:rsidRDefault="00867F2D" w:rsidP="00103A8E">
      <w:pPr>
        <w:pStyle w:val="NoSpacing"/>
        <w:numPr>
          <w:ilvl w:val="2"/>
          <w:numId w:val="7"/>
        </w:numPr>
        <w:jc w:val="both"/>
        <w:rPr>
          <w:rFonts w:ascii="Arial" w:hAnsi="Arial" w:cs="Arial"/>
        </w:rPr>
      </w:pPr>
      <w:r>
        <w:rPr>
          <w:rFonts w:ascii="Arial" w:hAnsi="Arial" w:cs="Arial"/>
        </w:rPr>
        <w:t xml:space="preserve">Warranty: Limited 3years </w:t>
      </w:r>
    </w:p>
    <w:p w14:paraId="2FD1485B" w14:textId="700E11A1" w:rsidR="005E175D" w:rsidRDefault="005E175D" w:rsidP="00103A8E">
      <w:pPr>
        <w:pStyle w:val="NoSpacing"/>
        <w:numPr>
          <w:ilvl w:val="2"/>
          <w:numId w:val="7"/>
        </w:numPr>
        <w:jc w:val="both"/>
        <w:rPr>
          <w:rFonts w:ascii="Arial" w:hAnsi="Arial" w:cs="Arial"/>
        </w:rPr>
      </w:pPr>
      <w:r w:rsidRPr="005E175D">
        <w:rPr>
          <w:rFonts w:ascii="Arial" w:hAnsi="Arial" w:cs="Arial"/>
        </w:rPr>
        <w:t>Maximum System Maintenance Requirements – The detectors shall require no periodic maintenance other than yearly zero and span checking with calibrated zero and span gas.  Periodic checking or adjustments of the unit shall be capable of being accomplished by one person at the unit location</w:t>
      </w:r>
      <w:r>
        <w:rPr>
          <w:rFonts w:ascii="Arial" w:hAnsi="Arial" w:cs="Arial"/>
        </w:rPr>
        <w:t xml:space="preserve">. </w:t>
      </w:r>
    </w:p>
    <w:p w14:paraId="0D3FF741" w14:textId="66C74BD1" w:rsidR="005E175D" w:rsidRDefault="005E175D" w:rsidP="00103A8E">
      <w:pPr>
        <w:pStyle w:val="NoSpacing"/>
        <w:numPr>
          <w:ilvl w:val="2"/>
          <w:numId w:val="7"/>
        </w:numPr>
        <w:jc w:val="both"/>
        <w:rPr>
          <w:rFonts w:ascii="Arial" w:hAnsi="Arial" w:cs="Arial"/>
        </w:rPr>
      </w:pPr>
      <w:r>
        <w:rPr>
          <w:rFonts w:ascii="Arial" w:hAnsi="Arial" w:cs="Arial"/>
        </w:rPr>
        <w:t xml:space="preserve">Calibration: Any adjustments, Zero or span must be made through the front facia via the operating magnet. </w:t>
      </w:r>
    </w:p>
    <w:p w14:paraId="18C970DC" w14:textId="06B4745C" w:rsidR="00867F2D" w:rsidRDefault="00867F2D" w:rsidP="00103A8E">
      <w:pPr>
        <w:pStyle w:val="NoSpacing"/>
        <w:numPr>
          <w:ilvl w:val="2"/>
          <w:numId w:val="7"/>
        </w:numPr>
        <w:jc w:val="both"/>
        <w:rPr>
          <w:rFonts w:ascii="Arial" w:hAnsi="Arial" w:cs="Arial"/>
        </w:rPr>
      </w:pPr>
      <w:r>
        <w:rPr>
          <w:rFonts w:ascii="Arial" w:hAnsi="Arial" w:cs="Arial"/>
        </w:rPr>
        <w:t xml:space="preserve">IP Rating: IP42 </w:t>
      </w:r>
    </w:p>
    <w:p w14:paraId="0D7C8D8F" w14:textId="53E0A252" w:rsidR="005E175D" w:rsidRPr="005E175D" w:rsidRDefault="00867F2D" w:rsidP="00103A8E">
      <w:pPr>
        <w:pStyle w:val="NoSpacing"/>
        <w:numPr>
          <w:ilvl w:val="2"/>
          <w:numId w:val="7"/>
        </w:numPr>
        <w:jc w:val="both"/>
        <w:rPr>
          <w:rFonts w:ascii="Arial" w:hAnsi="Arial" w:cs="Arial"/>
        </w:rPr>
      </w:pPr>
      <w:r>
        <w:rPr>
          <w:rFonts w:ascii="Arial" w:hAnsi="Arial" w:cs="Arial"/>
        </w:rPr>
        <w:t xml:space="preserve">Approvals: </w:t>
      </w:r>
      <w:r w:rsidR="005E175D" w:rsidRPr="005E175D">
        <w:rPr>
          <w:rFonts w:ascii="Arial" w:hAnsi="Arial" w:cs="Arial"/>
        </w:rPr>
        <w:t>EN 61000-6-3:2007 + A1:201; EN 50270:2015, IEC 60335-2-40Annex LL,</w:t>
      </w:r>
    </w:p>
    <w:p w14:paraId="00B110C1" w14:textId="4A14E24E" w:rsidR="00867F2D" w:rsidRDefault="005E175D" w:rsidP="00103A8E">
      <w:pPr>
        <w:pStyle w:val="NoSpacing"/>
        <w:numPr>
          <w:ilvl w:val="0"/>
          <w:numId w:val="26"/>
        </w:numPr>
        <w:jc w:val="both"/>
        <w:rPr>
          <w:rFonts w:ascii="Arial" w:hAnsi="Arial" w:cs="Arial"/>
        </w:rPr>
      </w:pPr>
      <w:r w:rsidRPr="005E175D">
        <w:rPr>
          <w:rFonts w:ascii="Arial" w:hAnsi="Arial" w:cs="Arial"/>
        </w:rPr>
        <w:t>EN 378-3, EN 50676 and EN 14624, ISP5149-3, REACH/RoHS, CE Mark</w:t>
      </w:r>
    </w:p>
    <w:p w14:paraId="1E3AA4A0" w14:textId="0ABE9602" w:rsidR="009D6BE1" w:rsidRDefault="009D6BE1" w:rsidP="00103A8E">
      <w:pPr>
        <w:pStyle w:val="NoSpacing"/>
        <w:numPr>
          <w:ilvl w:val="2"/>
          <w:numId w:val="7"/>
        </w:numPr>
        <w:jc w:val="both"/>
        <w:rPr>
          <w:rFonts w:ascii="Arial" w:hAnsi="Arial" w:cs="Arial"/>
        </w:rPr>
      </w:pPr>
      <w:r>
        <w:rPr>
          <w:rFonts w:ascii="Arial" w:hAnsi="Arial" w:cs="Arial"/>
        </w:rPr>
        <w:t xml:space="preserve">Model: </w:t>
      </w:r>
      <w:r w:rsidR="00F01B1C">
        <w:rPr>
          <w:rFonts w:ascii="Arial" w:hAnsi="Arial" w:cs="Arial"/>
        </w:rPr>
        <w:t>C</w:t>
      </w:r>
      <w:r>
        <w:rPr>
          <w:rFonts w:ascii="Arial" w:hAnsi="Arial" w:cs="Arial"/>
        </w:rPr>
        <w:t>GS-NDIR-R410a</w:t>
      </w:r>
    </w:p>
    <w:p w14:paraId="55EF6D22" w14:textId="5D3A96F4" w:rsidR="005E175D" w:rsidRDefault="005E175D" w:rsidP="005E175D">
      <w:pPr>
        <w:pStyle w:val="NoSpacing"/>
        <w:ind w:left="720"/>
        <w:jc w:val="both"/>
        <w:rPr>
          <w:rFonts w:ascii="Arial" w:hAnsi="Arial" w:cs="Arial"/>
        </w:rPr>
      </w:pPr>
    </w:p>
    <w:p w14:paraId="2BBDF42C" w14:textId="40D08B62" w:rsidR="005E175D" w:rsidRDefault="005E175D" w:rsidP="00103A8E">
      <w:pPr>
        <w:pStyle w:val="NoSpacing"/>
        <w:numPr>
          <w:ilvl w:val="1"/>
          <w:numId w:val="7"/>
        </w:numPr>
        <w:jc w:val="both"/>
        <w:rPr>
          <w:rFonts w:ascii="Arial" w:hAnsi="Arial" w:cs="Arial"/>
        </w:rPr>
      </w:pPr>
      <w:r>
        <w:rPr>
          <w:rFonts w:ascii="Arial" w:hAnsi="Arial" w:cs="Arial"/>
        </w:rPr>
        <w:t xml:space="preserve">ALARM LEVELS </w:t>
      </w:r>
    </w:p>
    <w:p w14:paraId="16B4F778" w14:textId="1B8003F3" w:rsidR="005E175D" w:rsidRDefault="005E175D" w:rsidP="00103A8E">
      <w:pPr>
        <w:pStyle w:val="NoSpacing"/>
        <w:numPr>
          <w:ilvl w:val="2"/>
          <w:numId w:val="7"/>
        </w:numPr>
        <w:jc w:val="both"/>
        <w:rPr>
          <w:rFonts w:ascii="Arial" w:hAnsi="Arial" w:cs="Arial"/>
        </w:rPr>
      </w:pPr>
      <w:r>
        <w:rPr>
          <w:rFonts w:ascii="Arial" w:hAnsi="Arial" w:cs="Arial"/>
        </w:rPr>
        <w:t xml:space="preserve">Low Level: 1000PPM SPDT relay changes state </w:t>
      </w:r>
    </w:p>
    <w:p w14:paraId="3BF12954" w14:textId="1924307C" w:rsidR="005E175D" w:rsidRDefault="005E175D" w:rsidP="00103A8E">
      <w:pPr>
        <w:pStyle w:val="NoSpacing"/>
        <w:numPr>
          <w:ilvl w:val="2"/>
          <w:numId w:val="7"/>
        </w:numPr>
        <w:jc w:val="both"/>
        <w:rPr>
          <w:rFonts w:ascii="Arial" w:hAnsi="Arial" w:cs="Arial"/>
        </w:rPr>
      </w:pPr>
      <w:r>
        <w:rPr>
          <w:rFonts w:ascii="Arial" w:hAnsi="Arial" w:cs="Arial"/>
        </w:rPr>
        <w:t xml:space="preserve">High Level: 2000PPM Alarm SPDT relay changes state and audible / visual alarm initiated. </w:t>
      </w:r>
    </w:p>
    <w:p w14:paraId="08ADBAD2" w14:textId="0BE4CE2D" w:rsidR="005E175D" w:rsidRDefault="005E175D" w:rsidP="005E175D">
      <w:pPr>
        <w:pStyle w:val="NoSpacing"/>
        <w:ind w:left="720"/>
        <w:jc w:val="both"/>
        <w:rPr>
          <w:rFonts w:ascii="Arial" w:hAnsi="Arial" w:cs="Arial"/>
        </w:rPr>
      </w:pPr>
    </w:p>
    <w:p w14:paraId="63C65D8D" w14:textId="611C6270" w:rsidR="005E175D" w:rsidRDefault="005E175D" w:rsidP="00103A8E">
      <w:pPr>
        <w:pStyle w:val="NoSpacing"/>
        <w:numPr>
          <w:ilvl w:val="0"/>
          <w:numId w:val="26"/>
        </w:numPr>
        <w:jc w:val="both"/>
        <w:rPr>
          <w:rFonts w:ascii="Arial" w:hAnsi="Arial" w:cs="Arial"/>
        </w:rPr>
      </w:pPr>
      <w:r>
        <w:rPr>
          <w:rFonts w:ascii="Arial" w:hAnsi="Arial" w:cs="Arial"/>
        </w:rPr>
        <w:t xml:space="preserve">C.CONNECTIONS </w:t>
      </w:r>
    </w:p>
    <w:p w14:paraId="18F9539B" w14:textId="7EB2583C" w:rsidR="005E175D" w:rsidRDefault="00103A8E" w:rsidP="00103A8E">
      <w:pPr>
        <w:pStyle w:val="NoSpacing"/>
        <w:ind w:left="1980"/>
        <w:jc w:val="both"/>
        <w:rPr>
          <w:rFonts w:ascii="Arial" w:hAnsi="Arial" w:cs="Arial"/>
        </w:rPr>
      </w:pPr>
      <w:r>
        <w:rPr>
          <w:rFonts w:ascii="Arial" w:hAnsi="Arial" w:cs="Arial"/>
        </w:rPr>
        <w:t xml:space="preserve">1.  </w:t>
      </w:r>
      <w:r w:rsidR="005E175D">
        <w:rPr>
          <w:rFonts w:ascii="Arial" w:hAnsi="Arial" w:cs="Arial"/>
        </w:rPr>
        <w:t xml:space="preserve">110v or 24vac power </w:t>
      </w:r>
    </w:p>
    <w:p w14:paraId="6A7AEA7C" w14:textId="010BEB80" w:rsidR="005E175D" w:rsidRDefault="00103A8E" w:rsidP="00103A8E">
      <w:pPr>
        <w:pStyle w:val="NoSpacing"/>
        <w:ind w:left="1980"/>
        <w:jc w:val="both"/>
        <w:rPr>
          <w:rFonts w:ascii="Arial" w:hAnsi="Arial" w:cs="Arial"/>
        </w:rPr>
      </w:pPr>
      <w:r>
        <w:rPr>
          <w:rFonts w:ascii="Arial" w:hAnsi="Arial" w:cs="Arial"/>
        </w:rPr>
        <w:t xml:space="preserve">2.  </w:t>
      </w:r>
      <w:r w:rsidR="005E175D">
        <w:rPr>
          <w:rFonts w:ascii="Arial" w:hAnsi="Arial" w:cs="Arial"/>
        </w:rPr>
        <w:t xml:space="preserve">2 x SPDT relays </w:t>
      </w:r>
    </w:p>
    <w:p w14:paraId="5348BAA3" w14:textId="64ED7BE4" w:rsidR="005E175D" w:rsidRDefault="00103A8E" w:rsidP="00103A8E">
      <w:pPr>
        <w:pStyle w:val="NoSpacing"/>
        <w:ind w:left="1980"/>
        <w:jc w:val="both"/>
        <w:rPr>
          <w:rFonts w:ascii="Arial" w:hAnsi="Arial" w:cs="Arial"/>
        </w:rPr>
      </w:pPr>
      <w:r>
        <w:rPr>
          <w:rFonts w:ascii="Arial" w:hAnsi="Arial" w:cs="Arial"/>
        </w:rPr>
        <w:t xml:space="preserve">3.  </w:t>
      </w:r>
      <w:r w:rsidR="005E175D">
        <w:rPr>
          <w:rFonts w:ascii="Arial" w:hAnsi="Arial" w:cs="Arial"/>
        </w:rPr>
        <w:t>RS485 RTU Slave (</w:t>
      </w:r>
      <w:proofErr w:type="gramStart"/>
      <w:r w:rsidR="005E175D">
        <w:rPr>
          <w:rFonts w:ascii="Arial" w:hAnsi="Arial" w:cs="Arial"/>
        </w:rPr>
        <w:t>2)wire</w:t>
      </w:r>
      <w:proofErr w:type="gramEnd"/>
      <w:r w:rsidR="005E175D">
        <w:rPr>
          <w:rFonts w:ascii="Arial" w:hAnsi="Arial" w:cs="Arial"/>
        </w:rPr>
        <w:t xml:space="preserve"> </w:t>
      </w:r>
    </w:p>
    <w:p w14:paraId="1704BA22" w14:textId="1F71BC23" w:rsidR="005E175D" w:rsidRDefault="005E175D" w:rsidP="009D6BE1">
      <w:pPr>
        <w:pStyle w:val="NoSpacing"/>
        <w:ind w:left="360"/>
        <w:jc w:val="both"/>
        <w:rPr>
          <w:rFonts w:ascii="Arial" w:hAnsi="Arial" w:cs="Arial"/>
        </w:rPr>
      </w:pPr>
    </w:p>
    <w:p w14:paraId="3F29C849" w14:textId="77777777" w:rsidR="00421056" w:rsidRDefault="00421056" w:rsidP="009D6BE1">
      <w:pPr>
        <w:pStyle w:val="NoSpacing"/>
        <w:ind w:left="360"/>
        <w:jc w:val="both"/>
        <w:rPr>
          <w:rFonts w:ascii="Arial" w:hAnsi="Arial" w:cs="Arial"/>
        </w:rPr>
      </w:pPr>
    </w:p>
    <w:p w14:paraId="79AB396C" w14:textId="02BD6901" w:rsidR="00421056" w:rsidRDefault="00421056" w:rsidP="00421056">
      <w:pPr>
        <w:pStyle w:val="NoSpacing"/>
        <w:ind w:left="360"/>
        <w:jc w:val="both"/>
        <w:rPr>
          <w:rFonts w:ascii="Arial" w:hAnsi="Arial" w:cs="Arial"/>
        </w:rPr>
      </w:pPr>
      <w:r>
        <w:rPr>
          <w:rFonts w:ascii="Arial" w:hAnsi="Arial" w:cs="Arial"/>
        </w:rPr>
        <w:t xml:space="preserve">PART 3 – EXECUTION </w:t>
      </w:r>
    </w:p>
    <w:p w14:paraId="37720249" w14:textId="2BCE89D5" w:rsidR="00421056" w:rsidRDefault="00421056" w:rsidP="00421056">
      <w:pPr>
        <w:pStyle w:val="NoSpacing"/>
        <w:ind w:left="360"/>
        <w:jc w:val="both"/>
        <w:rPr>
          <w:rFonts w:ascii="Arial" w:hAnsi="Arial" w:cs="Arial"/>
        </w:rPr>
      </w:pPr>
    </w:p>
    <w:p w14:paraId="370F38FE" w14:textId="5314CEC9" w:rsidR="00E80E2C" w:rsidRDefault="00E80E2C" w:rsidP="00E80E2C">
      <w:pPr>
        <w:pStyle w:val="NoSpacing"/>
        <w:numPr>
          <w:ilvl w:val="0"/>
          <w:numId w:val="7"/>
        </w:numPr>
        <w:jc w:val="both"/>
        <w:rPr>
          <w:rFonts w:ascii="Arial" w:hAnsi="Arial" w:cs="Arial"/>
        </w:rPr>
      </w:pPr>
      <w:r>
        <w:rPr>
          <w:rFonts w:ascii="Arial" w:hAnsi="Arial" w:cs="Arial"/>
        </w:rPr>
        <w:lastRenderedPageBreak/>
        <w:t>INSTALLATION</w:t>
      </w:r>
    </w:p>
    <w:p w14:paraId="69CC7C89" w14:textId="6A1BABBE" w:rsidR="00E80E2C" w:rsidRDefault="00E80E2C" w:rsidP="00E80E2C">
      <w:pPr>
        <w:pStyle w:val="NoSpacing"/>
        <w:ind w:left="720"/>
        <w:jc w:val="both"/>
        <w:rPr>
          <w:rFonts w:ascii="Arial" w:hAnsi="Arial" w:cs="Arial"/>
        </w:rPr>
      </w:pPr>
      <w:r>
        <w:rPr>
          <w:rFonts w:ascii="Arial" w:hAnsi="Arial" w:cs="Arial"/>
        </w:rPr>
        <w:t xml:space="preserve">A. </w:t>
      </w:r>
      <w:r w:rsidR="000A72ED">
        <w:rPr>
          <w:rFonts w:ascii="Arial" w:hAnsi="Arial" w:cs="Arial"/>
        </w:rPr>
        <w:t>Install complete as per manufacturer’s instructions and guidelines</w:t>
      </w:r>
      <w:r w:rsidR="006312E1">
        <w:rPr>
          <w:rFonts w:ascii="Arial" w:hAnsi="Arial" w:cs="Arial"/>
        </w:rPr>
        <w:t>.</w:t>
      </w:r>
      <w:r w:rsidR="000A72ED">
        <w:rPr>
          <w:rFonts w:ascii="Arial" w:hAnsi="Arial" w:cs="Arial"/>
        </w:rPr>
        <w:t xml:space="preserve"> </w:t>
      </w:r>
    </w:p>
    <w:p w14:paraId="79C50596" w14:textId="07F854A7" w:rsidR="00E80E2C" w:rsidRDefault="00E80E2C" w:rsidP="00E80E2C">
      <w:pPr>
        <w:pStyle w:val="NoSpacing"/>
        <w:ind w:left="720"/>
        <w:jc w:val="both"/>
        <w:rPr>
          <w:rFonts w:ascii="Arial" w:hAnsi="Arial" w:cs="Arial"/>
        </w:rPr>
      </w:pPr>
      <w:r>
        <w:rPr>
          <w:rFonts w:ascii="Arial" w:hAnsi="Arial" w:cs="Arial"/>
        </w:rPr>
        <w:t xml:space="preserve">B. The refrigerant leak detector shall be mounted in a 2gang electrical rough in box </w:t>
      </w:r>
      <w:proofErr w:type="gramStart"/>
      <w:r>
        <w:rPr>
          <w:rFonts w:ascii="Arial" w:hAnsi="Arial" w:cs="Arial"/>
        </w:rPr>
        <w:t>18</w:t>
      </w:r>
      <w:proofErr w:type="gramEnd"/>
      <w:r>
        <w:rPr>
          <w:rFonts w:ascii="Arial" w:hAnsi="Arial" w:cs="Arial"/>
        </w:rPr>
        <w:t xml:space="preserve">” </w:t>
      </w:r>
    </w:p>
    <w:p w14:paraId="604DD646" w14:textId="4244C9A6" w:rsidR="00E80E2C" w:rsidRDefault="00E80E2C" w:rsidP="00E80E2C">
      <w:pPr>
        <w:pStyle w:val="NoSpacing"/>
        <w:ind w:left="720"/>
        <w:jc w:val="both"/>
        <w:rPr>
          <w:rFonts w:ascii="Arial" w:hAnsi="Arial" w:cs="Arial"/>
        </w:rPr>
      </w:pPr>
      <w:r>
        <w:rPr>
          <w:rFonts w:ascii="Arial" w:hAnsi="Arial" w:cs="Arial"/>
        </w:rPr>
        <w:t xml:space="preserve">     A.F.F. located as per drawings. </w:t>
      </w:r>
    </w:p>
    <w:p w14:paraId="21E1974A" w14:textId="6675B877" w:rsidR="000A72ED" w:rsidRDefault="000A72ED" w:rsidP="000A72ED">
      <w:pPr>
        <w:pStyle w:val="NoSpacing"/>
        <w:ind w:left="720"/>
        <w:jc w:val="both"/>
        <w:rPr>
          <w:rFonts w:ascii="Arial" w:hAnsi="Arial" w:cs="Arial"/>
        </w:rPr>
      </w:pPr>
    </w:p>
    <w:p w14:paraId="471D7B42" w14:textId="05CDC26D" w:rsidR="000A72ED" w:rsidRPr="000A72ED" w:rsidRDefault="000A72ED" w:rsidP="000A72ED">
      <w:pPr>
        <w:pStyle w:val="NoSpacing"/>
        <w:ind w:left="720"/>
        <w:jc w:val="both"/>
        <w:rPr>
          <w:rFonts w:ascii="Arial" w:hAnsi="Arial" w:cs="Arial"/>
        </w:rPr>
      </w:pPr>
      <w:r w:rsidRPr="000A72ED">
        <w:rPr>
          <w:rFonts w:ascii="Arial" w:hAnsi="Arial" w:cs="Arial"/>
        </w:rPr>
        <w:t>3.2</w:t>
      </w:r>
      <w:r w:rsidRPr="000A72ED">
        <w:rPr>
          <w:rFonts w:ascii="Arial" w:hAnsi="Arial" w:cs="Arial"/>
        </w:rPr>
        <w:tab/>
        <w:t>COMMISSIONING</w:t>
      </w:r>
    </w:p>
    <w:p w14:paraId="510E5CC8" w14:textId="77777777" w:rsidR="000A72ED" w:rsidRPr="000A72ED" w:rsidRDefault="000A72ED" w:rsidP="000A72ED">
      <w:pPr>
        <w:pStyle w:val="NoSpacing"/>
        <w:ind w:left="720"/>
        <w:jc w:val="both"/>
        <w:rPr>
          <w:rFonts w:ascii="Arial" w:hAnsi="Arial" w:cs="Arial"/>
        </w:rPr>
      </w:pPr>
    </w:p>
    <w:p w14:paraId="2F0A3B46" w14:textId="2E0AB779" w:rsidR="000A72ED" w:rsidRPr="000A72ED" w:rsidRDefault="000A72ED" w:rsidP="000A72ED">
      <w:pPr>
        <w:pStyle w:val="NoSpacing"/>
        <w:ind w:left="720"/>
        <w:jc w:val="both"/>
        <w:rPr>
          <w:rFonts w:ascii="Arial" w:hAnsi="Arial" w:cs="Arial"/>
        </w:rPr>
      </w:pPr>
      <w:r w:rsidRPr="000A72ED">
        <w:rPr>
          <w:rFonts w:ascii="Arial" w:hAnsi="Arial" w:cs="Arial"/>
        </w:rPr>
        <w:t xml:space="preserve">The Refrigerant Leak Detection system shall be inspected and commissioned on site by a factory trained and authorized technician. </w:t>
      </w:r>
    </w:p>
    <w:p w14:paraId="3690C55F" w14:textId="77777777" w:rsidR="000A72ED" w:rsidRPr="000A72ED" w:rsidRDefault="000A72ED" w:rsidP="000A72ED">
      <w:pPr>
        <w:pStyle w:val="NoSpacing"/>
        <w:ind w:left="720"/>
        <w:jc w:val="both"/>
        <w:rPr>
          <w:rFonts w:ascii="Arial" w:hAnsi="Arial" w:cs="Arial"/>
        </w:rPr>
      </w:pPr>
    </w:p>
    <w:p w14:paraId="6AF0984A" w14:textId="76607C9A" w:rsidR="000A72ED" w:rsidRPr="000A72ED" w:rsidRDefault="000A72ED" w:rsidP="000A72ED">
      <w:pPr>
        <w:pStyle w:val="NoSpacing"/>
        <w:ind w:left="720"/>
        <w:jc w:val="both"/>
        <w:rPr>
          <w:rFonts w:ascii="Arial" w:hAnsi="Arial" w:cs="Arial"/>
        </w:rPr>
      </w:pPr>
      <w:r>
        <w:rPr>
          <w:rFonts w:ascii="Arial" w:hAnsi="Arial" w:cs="Arial"/>
        </w:rPr>
        <w:t>3</w:t>
      </w:r>
      <w:r w:rsidRPr="000A72ED">
        <w:rPr>
          <w:rFonts w:ascii="Arial" w:hAnsi="Arial" w:cs="Arial"/>
        </w:rPr>
        <w:t>.3</w:t>
      </w:r>
      <w:r w:rsidRPr="000A72ED">
        <w:rPr>
          <w:rFonts w:ascii="Arial" w:hAnsi="Arial" w:cs="Arial"/>
        </w:rPr>
        <w:tab/>
        <w:t>WARRANTY.</w:t>
      </w:r>
    </w:p>
    <w:p w14:paraId="2B0F335D" w14:textId="77777777" w:rsidR="000A72ED" w:rsidRPr="000A72ED" w:rsidRDefault="000A72ED" w:rsidP="000A72ED">
      <w:pPr>
        <w:pStyle w:val="NoSpacing"/>
        <w:ind w:left="720"/>
        <w:jc w:val="both"/>
        <w:rPr>
          <w:rFonts w:ascii="Arial" w:hAnsi="Arial" w:cs="Arial"/>
        </w:rPr>
      </w:pPr>
    </w:p>
    <w:p w14:paraId="01324098" w14:textId="77777777" w:rsidR="000A72ED" w:rsidRPr="000A72ED" w:rsidRDefault="000A72ED" w:rsidP="000A72ED">
      <w:pPr>
        <w:pStyle w:val="NoSpacing"/>
        <w:ind w:left="720"/>
        <w:jc w:val="both"/>
        <w:rPr>
          <w:rFonts w:ascii="Arial" w:hAnsi="Arial" w:cs="Arial"/>
        </w:rPr>
      </w:pPr>
      <w:r w:rsidRPr="000A72ED">
        <w:rPr>
          <w:rFonts w:ascii="Arial" w:hAnsi="Arial" w:cs="Arial"/>
        </w:rPr>
        <w:t>The system shall be warranted by the manufacturer to be free from defects in workmanship and materials for a period of one year.</w:t>
      </w:r>
    </w:p>
    <w:p w14:paraId="7FE4B778" w14:textId="77777777" w:rsidR="000A72ED" w:rsidRPr="000A72ED" w:rsidRDefault="000A72ED" w:rsidP="000A72ED">
      <w:pPr>
        <w:pStyle w:val="NoSpacing"/>
        <w:ind w:left="720"/>
        <w:jc w:val="both"/>
        <w:rPr>
          <w:rFonts w:ascii="Arial" w:hAnsi="Arial" w:cs="Arial"/>
        </w:rPr>
      </w:pPr>
    </w:p>
    <w:p w14:paraId="045F75E7" w14:textId="77777777" w:rsidR="000A72ED" w:rsidRPr="000A72ED" w:rsidRDefault="000A72ED" w:rsidP="000A72ED">
      <w:pPr>
        <w:pStyle w:val="NoSpacing"/>
        <w:ind w:left="720"/>
        <w:jc w:val="both"/>
        <w:rPr>
          <w:rFonts w:ascii="Arial" w:hAnsi="Arial" w:cs="Arial"/>
        </w:rPr>
      </w:pPr>
    </w:p>
    <w:p w14:paraId="5D3ACEF2" w14:textId="1A3EB35A" w:rsidR="000A72ED" w:rsidRPr="000A72ED" w:rsidRDefault="000A72ED" w:rsidP="000A72ED">
      <w:pPr>
        <w:pStyle w:val="NoSpacing"/>
        <w:ind w:left="720"/>
        <w:jc w:val="both"/>
        <w:rPr>
          <w:rFonts w:ascii="Arial" w:hAnsi="Arial" w:cs="Arial"/>
        </w:rPr>
      </w:pPr>
      <w:r w:rsidRPr="000A72ED">
        <w:rPr>
          <w:rFonts w:ascii="Arial" w:hAnsi="Arial" w:cs="Arial"/>
        </w:rPr>
        <w:t>3.4</w:t>
      </w:r>
      <w:r w:rsidRPr="000A72ED">
        <w:rPr>
          <w:rFonts w:ascii="Arial" w:hAnsi="Arial" w:cs="Arial"/>
        </w:rPr>
        <w:tab/>
        <w:t xml:space="preserve">SEQUENCE </w:t>
      </w:r>
      <w:r>
        <w:rPr>
          <w:rFonts w:ascii="Arial" w:hAnsi="Arial" w:cs="Arial"/>
        </w:rPr>
        <w:t>OF</w:t>
      </w:r>
      <w:r w:rsidRPr="000A72ED">
        <w:rPr>
          <w:rFonts w:ascii="Arial" w:hAnsi="Arial" w:cs="Arial"/>
        </w:rPr>
        <w:t xml:space="preserve"> OPERATION</w:t>
      </w:r>
    </w:p>
    <w:p w14:paraId="34220450" w14:textId="77777777" w:rsidR="000A72ED" w:rsidRPr="000A72ED" w:rsidRDefault="000A72ED" w:rsidP="000A72ED">
      <w:pPr>
        <w:pStyle w:val="NoSpacing"/>
        <w:ind w:left="720"/>
        <w:jc w:val="both"/>
        <w:rPr>
          <w:rFonts w:ascii="Arial" w:hAnsi="Arial" w:cs="Arial"/>
        </w:rPr>
      </w:pPr>
    </w:p>
    <w:p w14:paraId="180C4835" w14:textId="6C175734" w:rsidR="000A72ED" w:rsidRPr="000A72ED" w:rsidRDefault="000A72ED" w:rsidP="000A72ED">
      <w:pPr>
        <w:pStyle w:val="NoSpacing"/>
        <w:ind w:left="720"/>
        <w:jc w:val="both"/>
        <w:rPr>
          <w:rFonts w:ascii="Arial" w:hAnsi="Arial" w:cs="Arial"/>
        </w:rPr>
      </w:pPr>
      <w:r w:rsidRPr="000A72ED">
        <w:rPr>
          <w:rFonts w:ascii="Arial" w:hAnsi="Arial" w:cs="Arial"/>
        </w:rPr>
        <w:t xml:space="preserve">Detection Level 1: </w:t>
      </w:r>
      <w:r>
        <w:rPr>
          <w:rFonts w:ascii="Arial" w:hAnsi="Arial" w:cs="Arial"/>
        </w:rPr>
        <w:t>1000PPM Local audible and visual alarm indication</w:t>
      </w:r>
      <w:r w:rsidRPr="000A72ED">
        <w:rPr>
          <w:rFonts w:ascii="Arial" w:hAnsi="Arial" w:cs="Arial"/>
        </w:rPr>
        <w:t xml:space="preserve">. </w:t>
      </w:r>
      <w:r w:rsidR="006312E1">
        <w:rPr>
          <w:rFonts w:ascii="Arial" w:hAnsi="Arial" w:cs="Arial"/>
        </w:rPr>
        <w:t>Relay output</w:t>
      </w:r>
      <w:r w:rsidR="00226BC3">
        <w:rPr>
          <w:rFonts w:ascii="Arial" w:hAnsi="Arial" w:cs="Arial"/>
        </w:rPr>
        <w:t xml:space="preserve"> 1</w:t>
      </w:r>
      <w:r w:rsidR="006312E1">
        <w:rPr>
          <w:rFonts w:ascii="Arial" w:hAnsi="Arial" w:cs="Arial"/>
        </w:rPr>
        <w:t xml:space="preserve"> </w:t>
      </w:r>
      <w:r w:rsidR="00226BC3">
        <w:rPr>
          <w:rFonts w:ascii="Arial" w:hAnsi="Arial" w:cs="Arial"/>
        </w:rPr>
        <w:t>sends a dry contact binary signal to BMS system</w:t>
      </w:r>
      <w:r w:rsidR="006312E1">
        <w:rPr>
          <w:rFonts w:ascii="Arial" w:hAnsi="Arial" w:cs="Arial"/>
        </w:rPr>
        <w:t xml:space="preserve">. </w:t>
      </w:r>
    </w:p>
    <w:p w14:paraId="2A3AD63F" w14:textId="77777777" w:rsidR="000A72ED" w:rsidRPr="000A72ED" w:rsidRDefault="000A72ED" w:rsidP="000A72ED">
      <w:pPr>
        <w:pStyle w:val="NoSpacing"/>
        <w:ind w:left="720"/>
        <w:jc w:val="both"/>
        <w:rPr>
          <w:rFonts w:ascii="Arial" w:hAnsi="Arial" w:cs="Arial"/>
        </w:rPr>
      </w:pPr>
    </w:p>
    <w:p w14:paraId="0298E2D1" w14:textId="76ECB966" w:rsidR="000A72ED" w:rsidRPr="000A72ED" w:rsidRDefault="000A72ED" w:rsidP="000A72ED">
      <w:pPr>
        <w:pStyle w:val="NoSpacing"/>
        <w:ind w:left="720"/>
        <w:jc w:val="both"/>
        <w:rPr>
          <w:rFonts w:ascii="Arial" w:hAnsi="Arial" w:cs="Arial"/>
        </w:rPr>
      </w:pPr>
      <w:r w:rsidRPr="000A72ED">
        <w:rPr>
          <w:rFonts w:ascii="Arial" w:hAnsi="Arial" w:cs="Arial"/>
        </w:rPr>
        <w:t xml:space="preserve">Detection Level 2: </w:t>
      </w:r>
      <w:r>
        <w:rPr>
          <w:rFonts w:ascii="Arial" w:hAnsi="Arial" w:cs="Arial"/>
        </w:rPr>
        <w:t xml:space="preserve">2000PPM </w:t>
      </w:r>
      <w:r w:rsidR="006312E1">
        <w:rPr>
          <w:rFonts w:ascii="Arial" w:hAnsi="Arial" w:cs="Arial"/>
        </w:rPr>
        <w:t>Local</w:t>
      </w:r>
      <w:r>
        <w:rPr>
          <w:rFonts w:ascii="Arial" w:hAnsi="Arial" w:cs="Arial"/>
        </w:rPr>
        <w:t xml:space="preserve"> audible and visual indication. </w:t>
      </w:r>
      <w:r w:rsidR="006312E1">
        <w:rPr>
          <w:rFonts w:ascii="Arial" w:hAnsi="Arial" w:cs="Arial"/>
        </w:rPr>
        <w:t xml:space="preserve">Relay output 2 </w:t>
      </w:r>
      <w:r w:rsidR="00226BC3">
        <w:rPr>
          <w:rFonts w:ascii="Arial" w:hAnsi="Arial" w:cs="Arial"/>
        </w:rPr>
        <w:t>sends a dry contact binary signal to BMS system</w:t>
      </w:r>
      <w:r>
        <w:rPr>
          <w:rFonts w:ascii="Arial" w:hAnsi="Arial" w:cs="Arial"/>
        </w:rPr>
        <w:t xml:space="preserve">. </w:t>
      </w:r>
    </w:p>
    <w:p w14:paraId="3E421D01" w14:textId="77777777" w:rsidR="000A72ED" w:rsidRPr="000A72ED" w:rsidRDefault="000A72ED" w:rsidP="000A72ED">
      <w:pPr>
        <w:pStyle w:val="NoSpacing"/>
        <w:ind w:left="720"/>
        <w:jc w:val="both"/>
        <w:rPr>
          <w:rFonts w:ascii="Arial" w:hAnsi="Arial" w:cs="Arial"/>
        </w:rPr>
      </w:pPr>
    </w:p>
    <w:p w14:paraId="4D328B1D" w14:textId="0BA16D00" w:rsidR="000A72ED" w:rsidRPr="00E80E2C" w:rsidRDefault="000A72ED" w:rsidP="000A72ED">
      <w:pPr>
        <w:pStyle w:val="NoSpacing"/>
        <w:ind w:left="720"/>
        <w:jc w:val="both"/>
        <w:rPr>
          <w:rFonts w:ascii="Arial" w:hAnsi="Arial" w:cs="Arial"/>
        </w:rPr>
      </w:pPr>
    </w:p>
    <w:sectPr w:rsidR="000A72ED" w:rsidRPr="00E8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495"/>
    <w:multiLevelType w:val="hybridMultilevel"/>
    <w:tmpl w:val="6ED202DE"/>
    <w:lvl w:ilvl="0" w:tplc="FC701B5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1E02C60"/>
    <w:multiLevelType w:val="hybridMultilevel"/>
    <w:tmpl w:val="A6DA7EDA"/>
    <w:lvl w:ilvl="0" w:tplc="FFFFFFFF">
      <w:start w:val="1"/>
      <w:numFmt w:val="decimal"/>
      <w:lvlText w:val="%1.1"/>
      <w:lvlJc w:val="left"/>
      <w:pPr>
        <w:ind w:left="720" w:hanging="360"/>
      </w:pPr>
      <w:rPr>
        <w:rFonts w:hint="default"/>
      </w:rPr>
    </w:lvl>
    <w:lvl w:ilvl="1" w:tplc="FFFFFFFF">
      <w:start w:val="1"/>
      <w:numFmt w:val="upperLetter"/>
      <w:lvlText w:val="%2."/>
      <w:lvlJc w:val="left"/>
      <w:pPr>
        <w:ind w:left="1452" w:hanging="372"/>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72F81"/>
    <w:multiLevelType w:val="hybridMultilevel"/>
    <w:tmpl w:val="39B89EFC"/>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EB14E2"/>
    <w:multiLevelType w:val="hybridMultilevel"/>
    <w:tmpl w:val="8CC8461A"/>
    <w:lvl w:ilvl="0" w:tplc="2C562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04581C"/>
    <w:multiLevelType w:val="hybridMultilevel"/>
    <w:tmpl w:val="FDEAAB1C"/>
    <w:lvl w:ilvl="0" w:tplc="FFFFFFFF">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E32AE3"/>
    <w:multiLevelType w:val="multilevel"/>
    <w:tmpl w:val="0F6CF63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A42F29"/>
    <w:multiLevelType w:val="hybridMultilevel"/>
    <w:tmpl w:val="A9B05110"/>
    <w:lvl w:ilvl="0" w:tplc="E23A4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C3BCB"/>
    <w:multiLevelType w:val="hybridMultilevel"/>
    <w:tmpl w:val="2EC8360A"/>
    <w:lvl w:ilvl="0" w:tplc="63E23AE2">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1A75959"/>
    <w:multiLevelType w:val="hybridMultilevel"/>
    <w:tmpl w:val="B33CAD72"/>
    <w:lvl w:ilvl="0" w:tplc="CB9CC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51308"/>
    <w:multiLevelType w:val="hybridMultilevel"/>
    <w:tmpl w:val="B436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05CDD"/>
    <w:multiLevelType w:val="hybridMultilevel"/>
    <w:tmpl w:val="A6186B22"/>
    <w:lvl w:ilvl="0" w:tplc="5B44ABB4">
      <w:start w:val="1"/>
      <w:numFmt w:val="upperLetter"/>
      <w:lvlText w:val="%1."/>
      <w:lvlJc w:val="left"/>
      <w:pPr>
        <w:ind w:left="720" w:hanging="360"/>
      </w:pPr>
      <w:rPr>
        <w:rFonts w:hint="default"/>
      </w:rPr>
    </w:lvl>
    <w:lvl w:ilvl="1" w:tplc="8E46A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B2160"/>
    <w:multiLevelType w:val="multilevel"/>
    <w:tmpl w:val="21D2D678"/>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1F4808"/>
    <w:multiLevelType w:val="hybridMultilevel"/>
    <w:tmpl w:val="1DACA948"/>
    <w:lvl w:ilvl="0" w:tplc="5B44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67504"/>
    <w:multiLevelType w:val="hybridMultilevel"/>
    <w:tmpl w:val="4BB02A82"/>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BD0196"/>
    <w:multiLevelType w:val="hybridMultilevel"/>
    <w:tmpl w:val="359400D0"/>
    <w:lvl w:ilvl="0" w:tplc="5B44ABB4">
      <w:start w:val="1"/>
      <w:numFmt w:val="upperLetter"/>
      <w:lvlText w:val="%1."/>
      <w:lvlJc w:val="left"/>
      <w:pPr>
        <w:ind w:left="720" w:hanging="360"/>
      </w:pPr>
      <w:rPr>
        <w:rFonts w:hint="default"/>
      </w:rPr>
    </w:lvl>
    <w:lvl w:ilvl="1" w:tplc="64A6A84C">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E26A3"/>
    <w:multiLevelType w:val="hybridMultilevel"/>
    <w:tmpl w:val="7EA4EF2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A47FDE"/>
    <w:multiLevelType w:val="hybridMultilevel"/>
    <w:tmpl w:val="38823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F5336"/>
    <w:multiLevelType w:val="hybridMultilevel"/>
    <w:tmpl w:val="F69EBA28"/>
    <w:lvl w:ilvl="0" w:tplc="D332D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44249"/>
    <w:multiLevelType w:val="hybridMultilevel"/>
    <w:tmpl w:val="889893A0"/>
    <w:lvl w:ilvl="0" w:tplc="4802F8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11F4B"/>
    <w:multiLevelType w:val="hybridMultilevel"/>
    <w:tmpl w:val="6F7EA1B6"/>
    <w:lvl w:ilvl="0" w:tplc="5B44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46395"/>
    <w:multiLevelType w:val="hybridMultilevel"/>
    <w:tmpl w:val="6C72E876"/>
    <w:lvl w:ilvl="0" w:tplc="F5B009F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33F5725"/>
    <w:multiLevelType w:val="multilevel"/>
    <w:tmpl w:val="36FA9B94"/>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0D3C3C"/>
    <w:multiLevelType w:val="hybridMultilevel"/>
    <w:tmpl w:val="0A942A94"/>
    <w:lvl w:ilvl="0" w:tplc="73DE8448">
      <w:start w:val="1"/>
      <w:numFmt w:val="decimal"/>
      <w:lvlText w:val="%1.1"/>
      <w:lvlJc w:val="left"/>
      <w:pPr>
        <w:ind w:left="720" w:hanging="360"/>
      </w:pPr>
      <w:rPr>
        <w:rFonts w:hint="default"/>
      </w:rPr>
    </w:lvl>
    <w:lvl w:ilvl="1" w:tplc="6A640F94">
      <w:start w:val="1"/>
      <w:numFmt w:val="upperLetter"/>
      <w:lvlText w:val="%2."/>
      <w:lvlJc w:val="left"/>
      <w:pPr>
        <w:ind w:left="1452" w:hanging="372"/>
      </w:pPr>
      <w:rPr>
        <w:rFonts w:hint="default"/>
      </w:rPr>
    </w:lvl>
    <w:lvl w:ilvl="2" w:tplc="B666F5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97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8F7A95"/>
    <w:multiLevelType w:val="hybridMultilevel"/>
    <w:tmpl w:val="2FBCAE86"/>
    <w:lvl w:ilvl="0" w:tplc="5B44ABB4">
      <w:start w:val="1"/>
      <w:numFmt w:val="upperLetter"/>
      <w:lvlText w:val="%1."/>
      <w:lvlJc w:val="left"/>
      <w:pPr>
        <w:ind w:left="1440" w:hanging="360"/>
      </w:pPr>
      <w:rPr>
        <w:rFonts w:hint="default"/>
      </w:rPr>
    </w:lvl>
    <w:lvl w:ilvl="1" w:tplc="C840DE3A">
      <w:start w:val="1"/>
      <w:numFmt w:val="decimal"/>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924572"/>
    <w:multiLevelType w:val="hybridMultilevel"/>
    <w:tmpl w:val="BAA27886"/>
    <w:lvl w:ilvl="0" w:tplc="4CE8BD8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B0F6B"/>
    <w:multiLevelType w:val="hybridMultilevel"/>
    <w:tmpl w:val="5DDC4D06"/>
    <w:lvl w:ilvl="0" w:tplc="4CE8BD86">
      <w:start w:val="1"/>
      <w:numFmt w:val="decimal"/>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F3E4F"/>
    <w:multiLevelType w:val="multilevel"/>
    <w:tmpl w:val="36FA9B94"/>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69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105243A"/>
    <w:multiLevelType w:val="hybridMultilevel"/>
    <w:tmpl w:val="8C8686DA"/>
    <w:lvl w:ilvl="0" w:tplc="5B44AB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C4694"/>
    <w:multiLevelType w:val="hybridMultilevel"/>
    <w:tmpl w:val="C712974C"/>
    <w:lvl w:ilvl="0" w:tplc="912013A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782844475">
    <w:abstractNumId w:val="9"/>
  </w:num>
  <w:num w:numId="2" w16cid:durableId="861940261">
    <w:abstractNumId w:val="7"/>
  </w:num>
  <w:num w:numId="3" w16cid:durableId="276447342">
    <w:abstractNumId w:val="20"/>
  </w:num>
  <w:num w:numId="4" w16cid:durableId="2118939194">
    <w:abstractNumId w:val="0"/>
  </w:num>
  <w:num w:numId="5" w16cid:durableId="178201954">
    <w:abstractNumId w:val="30"/>
  </w:num>
  <w:num w:numId="6" w16cid:durableId="1464470166">
    <w:abstractNumId w:val="18"/>
  </w:num>
  <w:num w:numId="7" w16cid:durableId="1634289320">
    <w:abstractNumId w:val="22"/>
  </w:num>
  <w:num w:numId="8" w16cid:durableId="933825083">
    <w:abstractNumId w:val="12"/>
  </w:num>
  <w:num w:numId="9" w16cid:durableId="45300408">
    <w:abstractNumId w:val="8"/>
  </w:num>
  <w:num w:numId="10" w16cid:durableId="1839881507">
    <w:abstractNumId w:val="15"/>
  </w:num>
  <w:num w:numId="11" w16cid:durableId="296035377">
    <w:abstractNumId w:val="11"/>
  </w:num>
  <w:num w:numId="12" w16cid:durableId="1010452228">
    <w:abstractNumId w:val="3"/>
  </w:num>
  <w:num w:numId="13" w16cid:durableId="1703363475">
    <w:abstractNumId w:val="5"/>
  </w:num>
  <w:num w:numId="14" w16cid:durableId="497967533">
    <w:abstractNumId w:val="6"/>
  </w:num>
  <w:num w:numId="15" w16cid:durableId="233706105">
    <w:abstractNumId w:val="27"/>
  </w:num>
  <w:num w:numId="16" w16cid:durableId="921647025">
    <w:abstractNumId w:val="21"/>
  </w:num>
  <w:num w:numId="17" w16cid:durableId="465045513">
    <w:abstractNumId w:val="2"/>
  </w:num>
  <w:num w:numId="18" w16cid:durableId="1207138504">
    <w:abstractNumId w:val="17"/>
  </w:num>
  <w:num w:numId="19" w16cid:durableId="1509251980">
    <w:abstractNumId w:val="13"/>
  </w:num>
  <w:num w:numId="20" w16cid:durableId="1486362945">
    <w:abstractNumId w:val="4"/>
  </w:num>
  <w:num w:numId="21" w16cid:durableId="816411404">
    <w:abstractNumId w:val="25"/>
  </w:num>
  <w:num w:numId="22" w16cid:durableId="1884637145">
    <w:abstractNumId w:val="16"/>
  </w:num>
  <w:num w:numId="23" w16cid:durableId="524756132">
    <w:abstractNumId w:val="23"/>
  </w:num>
  <w:num w:numId="24" w16cid:durableId="387726005">
    <w:abstractNumId w:val="29"/>
  </w:num>
  <w:num w:numId="25" w16cid:durableId="1621303003">
    <w:abstractNumId w:val="10"/>
  </w:num>
  <w:num w:numId="26" w16cid:durableId="200822397">
    <w:abstractNumId w:val="24"/>
  </w:num>
  <w:num w:numId="27" w16cid:durableId="1923834893">
    <w:abstractNumId w:val="14"/>
  </w:num>
  <w:num w:numId="28" w16cid:durableId="782849284">
    <w:abstractNumId w:val="19"/>
  </w:num>
  <w:num w:numId="29" w16cid:durableId="492651016">
    <w:abstractNumId w:val="26"/>
  </w:num>
  <w:num w:numId="30" w16cid:durableId="284046989">
    <w:abstractNumId w:val="28"/>
  </w:num>
  <w:num w:numId="31" w16cid:durableId="14301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B4"/>
    <w:rsid w:val="000A72ED"/>
    <w:rsid w:val="00103A8E"/>
    <w:rsid w:val="00161E0B"/>
    <w:rsid w:val="001E1F44"/>
    <w:rsid w:val="00226BC3"/>
    <w:rsid w:val="002754EF"/>
    <w:rsid w:val="00362788"/>
    <w:rsid w:val="004075A9"/>
    <w:rsid w:val="00421056"/>
    <w:rsid w:val="004C5B94"/>
    <w:rsid w:val="005052A6"/>
    <w:rsid w:val="005E175D"/>
    <w:rsid w:val="00622693"/>
    <w:rsid w:val="00627E4A"/>
    <w:rsid w:val="006312E1"/>
    <w:rsid w:val="00663121"/>
    <w:rsid w:val="006E3AA2"/>
    <w:rsid w:val="00867F2D"/>
    <w:rsid w:val="009070B6"/>
    <w:rsid w:val="009D6BE1"/>
    <w:rsid w:val="00A40C1E"/>
    <w:rsid w:val="00A6764F"/>
    <w:rsid w:val="00A96091"/>
    <w:rsid w:val="00B11570"/>
    <w:rsid w:val="00B233DD"/>
    <w:rsid w:val="00C136B4"/>
    <w:rsid w:val="00C22261"/>
    <w:rsid w:val="00C650D0"/>
    <w:rsid w:val="00D64759"/>
    <w:rsid w:val="00DF1ACC"/>
    <w:rsid w:val="00E80E2C"/>
    <w:rsid w:val="00EA3F88"/>
    <w:rsid w:val="00EF020B"/>
    <w:rsid w:val="00F01B1C"/>
    <w:rsid w:val="00F04E95"/>
    <w:rsid w:val="00F05A83"/>
    <w:rsid w:val="00F1761F"/>
    <w:rsid w:val="00FA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DCE0"/>
  <w15:chartTrackingRefBased/>
  <w15:docId w15:val="{4D29D5E8-1831-498C-8235-869B57D7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6B4"/>
    <w:pPr>
      <w:keepNext/>
      <w:keepLines/>
      <w:numPr>
        <w:numId w:val="3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6B4"/>
    <w:pPr>
      <w:keepNext/>
      <w:keepLines/>
      <w:numPr>
        <w:ilvl w:val="1"/>
        <w:numId w:val="3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6B4"/>
    <w:pPr>
      <w:keepNext/>
      <w:keepLines/>
      <w:numPr>
        <w:ilvl w:val="2"/>
        <w:numId w:val="3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1056"/>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056"/>
    <w:pPr>
      <w:keepNext/>
      <w:keepLines/>
      <w:numPr>
        <w:ilvl w:val="4"/>
        <w:numId w:val="3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056"/>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056"/>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05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05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6B4"/>
    <w:pPr>
      <w:spacing w:after="0" w:line="240" w:lineRule="auto"/>
    </w:pPr>
  </w:style>
  <w:style w:type="character" w:customStyle="1" w:styleId="Heading1Char">
    <w:name w:val="Heading 1 Char"/>
    <w:basedOn w:val="DefaultParagraphFont"/>
    <w:link w:val="Heading1"/>
    <w:uiPriority w:val="9"/>
    <w:rsid w:val="00C136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6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36B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1761F"/>
    <w:pPr>
      <w:ind w:left="720"/>
      <w:contextualSpacing/>
    </w:pPr>
  </w:style>
  <w:style w:type="character" w:customStyle="1" w:styleId="Heading4Char">
    <w:name w:val="Heading 4 Char"/>
    <w:basedOn w:val="DefaultParagraphFont"/>
    <w:link w:val="Heading4"/>
    <w:uiPriority w:val="9"/>
    <w:semiHidden/>
    <w:rsid w:val="004210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0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05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05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0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0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Info@AGS</dc:creator>
  <cp:keywords/>
  <dc:description/>
  <cp:lastModifiedBy>Ben Tatlock</cp:lastModifiedBy>
  <cp:revision>2</cp:revision>
  <dcterms:created xsi:type="dcterms:W3CDTF">2023-04-21T15:12:00Z</dcterms:created>
  <dcterms:modified xsi:type="dcterms:W3CDTF">2023-04-21T15:12:00Z</dcterms:modified>
</cp:coreProperties>
</file>