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9BF82" w14:textId="77777777" w:rsidR="009509D5" w:rsidRPr="009509D5" w:rsidRDefault="009509D5" w:rsidP="009509D5">
      <w:pPr>
        <w:pStyle w:val="NoSpacing"/>
        <w:jc w:val="center"/>
        <w:rPr>
          <w:rFonts w:ascii="Arial" w:hAnsi="Arial" w:cs="Arial"/>
          <w:b/>
          <w:sz w:val="24"/>
        </w:rPr>
      </w:pPr>
    </w:p>
    <w:p w14:paraId="49C49B71" w14:textId="77777777" w:rsidR="00965617" w:rsidRPr="009509D5" w:rsidRDefault="008C2C0D" w:rsidP="009509D5">
      <w:pPr>
        <w:pStyle w:val="NoSpacing"/>
        <w:jc w:val="center"/>
        <w:rPr>
          <w:rFonts w:ascii="Arial" w:hAnsi="Arial" w:cs="Arial"/>
          <w:b/>
          <w:sz w:val="24"/>
        </w:rPr>
      </w:pPr>
      <w:r>
        <w:rPr>
          <w:rFonts w:ascii="Arial" w:hAnsi="Arial" w:cs="Arial"/>
          <w:b/>
          <w:sz w:val="24"/>
        </w:rPr>
        <w:t>COMMERCIAL KITCHEN</w:t>
      </w:r>
      <w:r w:rsidR="003472DD" w:rsidRPr="009509D5">
        <w:rPr>
          <w:rFonts w:ascii="Arial" w:hAnsi="Arial" w:cs="Arial"/>
          <w:b/>
          <w:sz w:val="24"/>
        </w:rPr>
        <w:t xml:space="preserve"> SAFETY DEVICE SYSTEM</w:t>
      </w:r>
    </w:p>
    <w:p w14:paraId="168C2741" w14:textId="77777777" w:rsidR="003472DD" w:rsidRPr="003472DD" w:rsidRDefault="003472DD" w:rsidP="003472DD">
      <w:pPr>
        <w:pStyle w:val="NoSpacing"/>
        <w:rPr>
          <w:sz w:val="24"/>
        </w:rPr>
      </w:pPr>
    </w:p>
    <w:p w14:paraId="19CA9CF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0CF56E7B" w14:textId="77777777" w:rsidR="003472DD" w:rsidRPr="009536EA" w:rsidRDefault="003472DD" w:rsidP="003472DD">
      <w:pPr>
        <w:pStyle w:val="NoSpacing"/>
        <w:rPr>
          <w:rFonts w:ascii="Arial" w:hAnsi="Arial" w:cs="Arial"/>
          <w:sz w:val="20"/>
          <w:szCs w:val="20"/>
        </w:rPr>
      </w:pPr>
    </w:p>
    <w:p w14:paraId="3E9C0C9F"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039D027D" w14:textId="77777777" w:rsidR="009509D5" w:rsidRPr="009536EA" w:rsidRDefault="009509D5" w:rsidP="003472DD">
      <w:pPr>
        <w:pStyle w:val="NoSpacing"/>
        <w:ind w:left="720"/>
        <w:rPr>
          <w:rFonts w:ascii="Arial" w:hAnsi="Arial" w:cs="Arial"/>
          <w:sz w:val="20"/>
          <w:szCs w:val="20"/>
        </w:rPr>
      </w:pPr>
    </w:p>
    <w:p w14:paraId="397516E7" w14:textId="2FA0F840"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 xml:space="preserve">Furnishings and installation of the </w:t>
      </w:r>
      <w:r w:rsidR="008C2C0D">
        <w:rPr>
          <w:rFonts w:ascii="Arial" w:hAnsi="Arial" w:cs="Arial"/>
          <w:sz w:val="20"/>
          <w:szCs w:val="20"/>
        </w:rPr>
        <w:t xml:space="preserve">Commercial Kitchen </w:t>
      </w:r>
      <w:r w:rsidR="00FA42A1">
        <w:rPr>
          <w:rFonts w:ascii="Arial" w:hAnsi="Arial" w:cs="Arial"/>
          <w:sz w:val="20"/>
          <w:szCs w:val="20"/>
        </w:rPr>
        <w:t>Nat Gas Detection</w:t>
      </w:r>
      <w:r w:rsidR="008C2C0D">
        <w:rPr>
          <w:rFonts w:ascii="Arial" w:hAnsi="Arial" w:cs="Arial"/>
          <w:sz w:val="20"/>
          <w:szCs w:val="20"/>
        </w:rPr>
        <w:t xml:space="preserve"> and Gas Solenoid</w:t>
      </w:r>
      <w:r w:rsidR="005B7C47">
        <w:rPr>
          <w:rFonts w:ascii="Arial" w:hAnsi="Arial" w:cs="Arial"/>
          <w:sz w:val="20"/>
          <w:szCs w:val="20"/>
        </w:rPr>
        <w:t xml:space="preserve"> Interlock</w:t>
      </w:r>
      <w:r w:rsidRPr="009536EA">
        <w:rPr>
          <w:rFonts w:ascii="Arial" w:hAnsi="Arial" w:cs="Arial"/>
          <w:sz w:val="20"/>
          <w:szCs w:val="20"/>
        </w:rPr>
        <w:t xml:space="preserve"> Safety Device System as shown on th</w:t>
      </w:r>
      <w:r w:rsidR="009509D5" w:rsidRPr="009536EA">
        <w:rPr>
          <w:rFonts w:ascii="Arial" w:hAnsi="Arial" w:cs="Arial"/>
          <w:sz w:val="20"/>
          <w:szCs w:val="20"/>
        </w:rPr>
        <w:t>e Drawings as herein specified.</w:t>
      </w:r>
    </w:p>
    <w:p w14:paraId="5BFC7D2C" w14:textId="77777777" w:rsidR="009509D5" w:rsidRPr="009536EA" w:rsidRDefault="009509D5" w:rsidP="009509D5">
      <w:pPr>
        <w:pStyle w:val="NoSpacing"/>
        <w:rPr>
          <w:rFonts w:ascii="Arial" w:hAnsi="Arial" w:cs="Arial"/>
          <w:sz w:val="20"/>
          <w:szCs w:val="20"/>
        </w:rPr>
      </w:pPr>
    </w:p>
    <w:p w14:paraId="005AF859"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3CF62F5F" w14:textId="77777777" w:rsidR="00C634D3" w:rsidRPr="009536EA" w:rsidRDefault="00C634D3" w:rsidP="009509D5">
      <w:pPr>
        <w:pStyle w:val="NoSpacing"/>
        <w:rPr>
          <w:rFonts w:ascii="Arial" w:hAnsi="Arial" w:cs="Arial"/>
          <w:sz w:val="20"/>
          <w:szCs w:val="20"/>
        </w:rPr>
      </w:pPr>
    </w:p>
    <w:p w14:paraId="4B841C77" w14:textId="18C6360F" w:rsidR="005B7C47" w:rsidRDefault="009A213E" w:rsidP="005B7C47">
      <w:pPr>
        <w:pStyle w:val="NoSpacing"/>
        <w:numPr>
          <w:ilvl w:val="0"/>
          <w:numId w:val="35"/>
        </w:numPr>
        <w:rPr>
          <w:rFonts w:ascii="Arial" w:hAnsi="Arial" w:cs="Arial"/>
          <w:sz w:val="20"/>
          <w:szCs w:val="20"/>
        </w:rPr>
      </w:pPr>
      <w:r>
        <w:rPr>
          <w:rFonts w:ascii="Arial" w:hAnsi="Arial" w:cs="Arial"/>
          <w:sz w:val="20"/>
          <w:szCs w:val="20"/>
        </w:rPr>
        <w:t xml:space="preserve">Provide </w:t>
      </w:r>
      <w:r w:rsidR="000D7629">
        <w:rPr>
          <w:rFonts w:ascii="Arial" w:hAnsi="Arial" w:cs="Arial"/>
          <w:sz w:val="20"/>
          <w:szCs w:val="20"/>
        </w:rPr>
        <w:t>Natural Gas Detection, Carbon Monoxide Detection</w:t>
      </w:r>
      <w:r>
        <w:rPr>
          <w:rFonts w:ascii="Arial" w:hAnsi="Arial" w:cs="Arial"/>
          <w:sz w:val="20"/>
          <w:szCs w:val="20"/>
        </w:rPr>
        <w:t xml:space="preserve"> </w:t>
      </w:r>
      <w:r w:rsidR="008C2C0D">
        <w:rPr>
          <w:rFonts w:ascii="Arial" w:hAnsi="Arial" w:cs="Arial"/>
          <w:sz w:val="20"/>
          <w:szCs w:val="20"/>
        </w:rPr>
        <w:t>and Gas Solenoid</w:t>
      </w:r>
      <w:r w:rsidR="005B7C47">
        <w:rPr>
          <w:rFonts w:ascii="Arial" w:hAnsi="Arial" w:cs="Arial"/>
          <w:sz w:val="20"/>
          <w:szCs w:val="20"/>
        </w:rPr>
        <w:t xml:space="preserve"> interlock</w:t>
      </w:r>
      <w:r w:rsidR="008C2C0D">
        <w:rPr>
          <w:rFonts w:ascii="Arial" w:hAnsi="Arial" w:cs="Arial"/>
          <w:sz w:val="20"/>
          <w:szCs w:val="20"/>
        </w:rPr>
        <w:t xml:space="preserve"> safety device system for each Commercial </w:t>
      </w:r>
      <w:r w:rsidR="008C2C0D" w:rsidRPr="005B7C47">
        <w:rPr>
          <w:rFonts w:ascii="Arial" w:hAnsi="Arial" w:cs="Arial"/>
          <w:sz w:val="20"/>
          <w:szCs w:val="20"/>
        </w:rPr>
        <w:t>Kitchen</w:t>
      </w:r>
      <w:r w:rsidR="009509D5" w:rsidRPr="005B7C47">
        <w:rPr>
          <w:rFonts w:ascii="Arial" w:hAnsi="Arial" w:cs="Arial"/>
          <w:sz w:val="20"/>
          <w:szCs w:val="20"/>
        </w:rPr>
        <w:t xml:space="preserve"> as shown on the Drawings.</w:t>
      </w:r>
    </w:p>
    <w:p w14:paraId="2644D800" w14:textId="77777777" w:rsidR="009509D5" w:rsidRPr="005B7C47" w:rsidRDefault="009509D5" w:rsidP="005B7C47">
      <w:pPr>
        <w:pStyle w:val="NoSpacing"/>
        <w:ind w:left="1080"/>
        <w:rPr>
          <w:rFonts w:ascii="Arial" w:hAnsi="Arial" w:cs="Arial"/>
          <w:sz w:val="20"/>
          <w:szCs w:val="20"/>
        </w:rPr>
      </w:pPr>
      <w:r w:rsidRPr="005B7C47">
        <w:rPr>
          <w:rFonts w:ascii="Arial" w:hAnsi="Arial" w:cs="Arial"/>
          <w:sz w:val="20"/>
          <w:szCs w:val="20"/>
        </w:rPr>
        <w:t xml:space="preserve"> </w:t>
      </w:r>
    </w:p>
    <w:p w14:paraId="3A1F3884" w14:textId="3204925F"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Each system shall include, but not be limited to, a utility controller panel</w:t>
      </w:r>
      <w:r w:rsidR="00A3043B">
        <w:rPr>
          <w:rFonts w:ascii="Arial" w:hAnsi="Arial" w:cs="Arial"/>
          <w:sz w:val="20"/>
          <w:szCs w:val="20"/>
        </w:rPr>
        <w:t xml:space="preserve"> with emergency stop button</w:t>
      </w:r>
      <w:r w:rsidRPr="009536EA">
        <w:rPr>
          <w:rFonts w:ascii="Arial" w:hAnsi="Arial" w:cs="Arial"/>
          <w:sz w:val="20"/>
          <w:szCs w:val="20"/>
        </w:rPr>
        <w:t>,</w:t>
      </w:r>
      <w:r w:rsidR="009A213E">
        <w:rPr>
          <w:rFonts w:ascii="Arial" w:hAnsi="Arial" w:cs="Arial"/>
          <w:sz w:val="20"/>
          <w:szCs w:val="20"/>
        </w:rPr>
        <w:t xml:space="preserve"> Natural Gas </w:t>
      </w:r>
      <w:r w:rsidR="000D7629">
        <w:rPr>
          <w:rFonts w:ascii="Arial" w:hAnsi="Arial" w:cs="Arial"/>
          <w:sz w:val="20"/>
          <w:szCs w:val="20"/>
        </w:rPr>
        <w:t xml:space="preserve">&amp; Carbon Monoxide </w:t>
      </w:r>
      <w:r w:rsidR="009A213E">
        <w:rPr>
          <w:rFonts w:ascii="Arial" w:hAnsi="Arial" w:cs="Arial"/>
          <w:sz w:val="20"/>
          <w:szCs w:val="20"/>
        </w:rPr>
        <w:t>detectors,</w:t>
      </w:r>
      <w:r w:rsidRPr="009536EA">
        <w:rPr>
          <w:rFonts w:ascii="Arial" w:hAnsi="Arial" w:cs="Arial"/>
          <w:sz w:val="20"/>
          <w:szCs w:val="20"/>
        </w:rPr>
        <w:t xml:space="preserve"> </w:t>
      </w:r>
      <w:r w:rsidR="00FA42A1">
        <w:rPr>
          <w:rFonts w:ascii="Arial" w:hAnsi="Arial" w:cs="Arial"/>
          <w:sz w:val="20"/>
          <w:szCs w:val="20"/>
        </w:rPr>
        <w:t>normally</w:t>
      </w:r>
      <w:r w:rsidR="009A213E">
        <w:rPr>
          <w:rFonts w:ascii="Arial" w:hAnsi="Arial" w:cs="Arial"/>
          <w:sz w:val="20"/>
          <w:szCs w:val="20"/>
        </w:rPr>
        <w:t xml:space="preserve"> closed gas </w:t>
      </w:r>
      <w:r w:rsidRPr="009536EA">
        <w:rPr>
          <w:rFonts w:ascii="Arial" w:hAnsi="Arial" w:cs="Arial"/>
          <w:sz w:val="20"/>
          <w:szCs w:val="20"/>
        </w:rPr>
        <w:t>solenoi</w:t>
      </w:r>
      <w:r w:rsidR="00A3043B">
        <w:rPr>
          <w:rFonts w:ascii="Arial" w:hAnsi="Arial" w:cs="Arial"/>
          <w:sz w:val="20"/>
          <w:szCs w:val="20"/>
        </w:rPr>
        <w:t>d valves</w:t>
      </w:r>
      <w:r w:rsidR="009A213E">
        <w:rPr>
          <w:rFonts w:ascii="Arial" w:hAnsi="Arial" w:cs="Arial"/>
          <w:sz w:val="20"/>
          <w:szCs w:val="20"/>
        </w:rPr>
        <w:t>, and shielded remote emergency stop buttons. E</w:t>
      </w:r>
      <w:r w:rsidR="00A3043B">
        <w:rPr>
          <w:rFonts w:ascii="Arial" w:hAnsi="Arial" w:cs="Arial"/>
          <w:sz w:val="20"/>
          <w:szCs w:val="20"/>
        </w:rPr>
        <w:t>lectrical cont</w:t>
      </w:r>
      <w:r w:rsidR="007F22CC">
        <w:rPr>
          <w:rFonts w:ascii="Arial" w:hAnsi="Arial" w:cs="Arial"/>
          <w:sz w:val="20"/>
          <w:szCs w:val="20"/>
        </w:rPr>
        <w:t>r</w:t>
      </w:r>
      <w:r w:rsidR="00A3043B">
        <w:rPr>
          <w:rFonts w:ascii="Arial" w:hAnsi="Arial" w:cs="Arial"/>
          <w:sz w:val="20"/>
          <w:szCs w:val="20"/>
        </w:rPr>
        <w:t>actor</w:t>
      </w:r>
      <w:r w:rsidR="009A213E">
        <w:rPr>
          <w:rFonts w:ascii="Arial" w:hAnsi="Arial" w:cs="Arial"/>
          <w:sz w:val="20"/>
          <w:szCs w:val="20"/>
        </w:rPr>
        <w:t xml:space="preserve"> to make all wiring </w:t>
      </w:r>
      <w:r w:rsidRPr="009536EA">
        <w:rPr>
          <w:rFonts w:ascii="Arial" w:hAnsi="Arial" w:cs="Arial"/>
          <w:sz w:val="20"/>
          <w:szCs w:val="20"/>
        </w:rPr>
        <w:t>interconnections. The Plumbing Contractor shall provide all materials. Installation shall be in accordance with Part 3 of this section.</w:t>
      </w:r>
    </w:p>
    <w:p w14:paraId="5AC7E27D" w14:textId="77777777" w:rsidR="00A25D6E" w:rsidRPr="009536EA" w:rsidRDefault="00A25D6E" w:rsidP="00A25D6E">
      <w:pPr>
        <w:pStyle w:val="NoSpacing"/>
        <w:rPr>
          <w:rFonts w:ascii="Arial" w:hAnsi="Arial" w:cs="Arial"/>
          <w:sz w:val="20"/>
          <w:szCs w:val="20"/>
        </w:rPr>
      </w:pPr>
    </w:p>
    <w:p w14:paraId="4148BAA3"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1E2CE844" w14:textId="77777777" w:rsidR="002A51B8" w:rsidRPr="009536EA" w:rsidRDefault="002A51B8" w:rsidP="00A25D6E">
      <w:pPr>
        <w:pStyle w:val="NoSpacing"/>
        <w:rPr>
          <w:rFonts w:ascii="Arial" w:hAnsi="Arial" w:cs="Arial"/>
          <w:sz w:val="20"/>
          <w:szCs w:val="20"/>
        </w:rPr>
      </w:pPr>
    </w:p>
    <w:p w14:paraId="3BD7458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4C9246AC"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22AE020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3AE23CF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1449F9F8"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75076CF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38EB4F30" w14:textId="77777777" w:rsidR="00C634D3" w:rsidRPr="009536EA" w:rsidRDefault="00C634D3" w:rsidP="002A51B8">
      <w:pPr>
        <w:pStyle w:val="NoSpacing"/>
        <w:ind w:left="720"/>
        <w:rPr>
          <w:rFonts w:ascii="Arial" w:hAnsi="Arial" w:cs="Arial"/>
          <w:sz w:val="20"/>
          <w:szCs w:val="20"/>
        </w:rPr>
      </w:pPr>
    </w:p>
    <w:p w14:paraId="3649C52C"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471DEF91" w14:textId="77777777" w:rsidR="00C634D3" w:rsidRPr="009536EA" w:rsidRDefault="00C634D3" w:rsidP="00A25D6E">
      <w:pPr>
        <w:pStyle w:val="NoSpacing"/>
        <w:rPr>
          <w:rFonts w:ascii="Arial" w:hAnsi="Arial" w:cs="Arial"/>
          <w:sz w:val="20"/>
          <w:szCs w:val="20"/>
        </w:rPr>
      </w:pPr>
    </w:p>
    <w:p w14:paraId="627C6B8F"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5A373DA4"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14449D9D" w14:textId="77777777" w:rsidR="00EC7765" w:rsidRPr="009536EA" w:rsidRDefault="00EC7765" w:rsidP="00190F16">
      <w:pPr>
        <w:pStyle w:val="NoSpacing"/>
        <w:ind w:left="720"/>
        <w:rPr>
          <w:rFonts w:ascii="Arial" w:hAnsi="Arial" w:cs="Arial"/>
          <w:sz w:val="20"/>
          <w:szCs w:val="20"/>
        </w:rPr>
      </w:pPr>
    </w:p>
    <w:p w14:paraId="275F4C21" w14:textId="77777777" w:rsidR="00C634D3" w:rsidRPr="009536EA" w:rsidRDefault="00C634D3" w:rsidP="00190F16">
      <w:pPr>
        <w:pStyle w:val="NoSpacing"/>
        <w:ind w:left="720"/>
        <w:rPr>
          <w:rFonts w:ascii="Arial" w:hAnsi="Arial" w:cs="Arial"/>
          <w:sz w:val="20"/>
          <w:szCs w:val="20"/>
        </w:rPr>
      </w:pPr>
    </w:p>
    <w:p w14:paraId="0DF85B65"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0BD6D729" w14:textId="77777777" w:rsidR="00C634D3" w:rsidRPr="009536EA" w:rsidRDefault="00C634D3" w:rsidP="00EC7765">
      <w:pPr>
        <w:pStyle w:val="NoSpacing"/>
        <w:rPr>
          <w:rFonts w:ascii="Arial" w:hAnsi="Arial" w:cs="Arial"/>
          <w:sz w:val="20"/>
          <w:szCs w:val="20"/>
        </w:rPr>
      </w:pPr>
    </w:p>
    <w:p w14:paraId="4C08EC7A" w14:textId="2D64F33D" w:rsidR="00F2665E" w:rsidRDefault="00C634D3" w:rsidP="00C634D3">
      <w:pPr>
        <w:pStyle w:val="NoSpacing"/>
        <w:numPr>
          <w:ilvl w:val="0"/>
          <w:numId w:val="13"/>
        </w:numPr>
        <w:rPr>
          <w:rFonts w:ascii="Arial" w:hAnsi="Arial" w:cs="Arial"/>
          <w:sz w:val="20"/>
          <w:szCs w:val="20"/>
        </w:rPr>
      </w:pPr>
      <w:r w:rsidRPr="00993434">
        <w:rPr>
          <w:rFonts w:ascii="Arial" w:hAnsi="Arial" w:cs="Arial"/>
          <w:sz w:val="20"/>
          <w:szCs w:val="20"/>
        </w:rPr>
        <w:t>Canadian Gas Safety</w:t>
      </w:r>
      <w:r w:rsidR="00993434" w:rsidRPr="00993434">
        <w:rPr>
          <w:rFonts w:ascii="Arial" w:hAnsi="Arial" w:cs="Arial"/>
          <w:sz w:val="20"/>
          <w:szCs w:val="20"/>
        </w:rPr>
        <w:t xml:space="preserve"> MERLIN</w:t>
      </w:r>
      <w:r w:rsidRPr="00993434">
        <w:rPr>
          <w:rFonts w:ascii="Arial" w:hAnsi="Arial" w:cs="Arial"/>
          <w:sz w:val="20"/>
          <w:szCs w:val="20"/>
        </w:rPr>
        <w:t xml:space="preserve"> is the </w:t>
      </w:r>
      <w:r w:rsidR="00F2665E" w:rsidRPr="00993434">
        <w:rPr>
          <w:rFonts w:ascii="Arial" w:hAnsi="Arial" w:cs="Arial"/>
          <w:sz w:val="20"/>
          <w:szCs w:val="20"/>
        </w:rPr>
        <w:t>Basis of Design</w:t>
      </w:r>
      <w:r w:rsidRPr="00F2665E">
        <w:rPr>
          <w:rFonts w:ascii="Arial" w:hAnsi="Arial" w:cs="Arial"/>
          <w:sz w:val="20"/>
          <w:szCs w:val="20"/>
        </w:rPr>
        <w:t xml:space="preserve">. </w:t>
      </w:r>
      <w:r w:rsidR="00F2665E">
        <w:rPr>
          <w:rFonts w:ascii="Arial" w:hAnsi="Arial" w:cs="Arial"/>
          <w:sz w:val="20"/>
          <w:szCs w:val="20"/>
        </w:rPr>
        <w:t>Contact</w:t>
      </w:r>
      <w:r w:rsidR="00A1407D">
        <w:rPr>
          <w:rFonts w:ascii="Arial" w:hAnsi="Arial" w:cs="Arial"/>
          <w:sz w:val="20"/>
          <w:szCs w:val="20"/>
        </w:rPr>
        <w:t xml:space="preserve"> </w:t>
      </w:r>
      <w:r w:rsidR="00AA6C36">
        <w:rPr>
          <w:rFonts w:ascii="Arial" w:hAnsi="Arial" w:cs="Arial"/>
          <w:sz w:val="20"/>
          <w:szCs w:val="20"/>
        </w:rPr>
        <w:t>CGS Office 647-577-1500</w:t>
      </w:r>
      <w:r w:rsidR="00F2665E">
        <w:rPr>
          <w:rFonts w:ascii="Arial" w:hAnsi="Arial" w:cs="Arial"/>
          <w:sz w:val="20"/>
          <w:szCs w:val="20"/>
        </w:rPr>
        <w:t xml:space="preserve"> for product information and pricing</w:t>
      </w:r>
      <w:r w:rsidR="00993434">
        <w:rPr>
          <w:rFonts w:ascii="Arial" w:hAnsi="Arial" w:cs="Arial"/>
          <w:sz w:val="20"/>
          <w:szCs w:val="20"/>
        </w:rPr>
        <w:t xml:space="preserve"> </w:t>
      </w:r>
      <w:r w:rsidR="00AA6C36">
        <w:rPr>
          <w:rFonts w:ascii="Arial" w:hAnsi="Arial" w:cs="Arial"/>
          <w:sz w:val="20"/>
          <w:szCs w:val="20"/>
        </w:rPr>
        <w:t>info@canadiangassafety.com</w:t>
      </w:r>
    </w:p>
    <w:p w14:paraId="721BB785" w14:textId="77777777" w:rsidR="00C634D3" w:rsidRPr="009536EA" w:rsidRDefault="00C634D3" w:rsidP="00C634D3">
      <w:pPr>
        <w:pStyle w:val="NoSpacing"/>
        <w:rPr>
          <w:rFonts w:ascii="Arial" w:hAnsi="Arial" w:cs="Arial"/>
          <w:sz w:val="20"/>
          <w:szCs w:val="20"/>
        </w:rPr>
      </w:pPr>
    </w:p>
    <w:p w14:paraId="2C5C61CD"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6F20D24E" w14:textId="77777777" w:rsidR="00C634D3" w:rsidRPr="009536EA" w:rsidRDefault="00C634D3" w:rsidP="00C634D3">
      <w:pPr>
        <w:pStyle w:val="NoSpacing"/>
        <w:rPr>
          <w:rFonts w:ascii="Arial" w:hAnsi="Arial" w:cs="Arial"/>
          <w:sz w:val="20"/>
          <w:szCs w:val="20"/>
        </w:rPr>
      </w:pPr>
    </w:p>
    <w:p w14:paraId="5930FC8F"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4755EE76"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46AA1004"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35398E"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65EDB6BA" w14:textId="77777777" w:rsidR="007B4183" w:rsidRPr="009536EA" w:rsidRDefault="008C2C0D" w:rsidP="007B4183">
      <w:pPr>
        <w:pStyle w:val="NoSpacing"/>
        <w:numPr>
          <w:ilvl w:val="0"/>
          <w:numId w:val="17"/>
        </w:numPr>
        <w:rPr>
          <w:rFonts w:ascii="Arial" w:hAnsi="Arial" w:cs="Arial"/>
          <w:sz w:val="20"/>
          <w:szCs w:val="20"/>
        </w:rPr>
      </w:pPr>
      <w:r w:rsidRPr="009536EA">
        <w:rPr>
          <w:rFonts w:ascii="Arial" w:hAnsi="Arial" w:cs="Arial"/>
          <w:sz w:val="20"/>
          <w:szCs w:val="20"/>
        </w:rPr>
        <w:t>Catalogue</w:t>
      </w:r>
      <w:r w:rsidR="007B4183" w:rsidRPr="009536EA">
        <w:rPr>
          <w:rFonts w:ascii="Arial" w:hAnsi="Arial" w:cs="Arial"/>
          <w:sz w:val="20"/>
          <w:szCs w:val="20"/>
        </w:rPr>
        <w:t xml:space="preserve"> Data sheet with Photographs</w:t>
      </w:r>
    </w:p>
    <w:p w14:paraId="6B87FBF9"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51281B57" w14:textId="1E6E3D75" w:rsidR="00734538" w:rsidRPr="00FA42A1" w:rsidRDefault="00734538" w:rsidP="00FA42A1">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w:t>
      </w:r>
      <w:r w:rsidR="00A1407D">
        <w:rPr>
          <w:rFonts w:ascii="Arial" w:hAnsi="Arial" w:cs="Arial"/>
          <w:sz w:val="20"/>
          <w:szCs w:val="20"/>
        </w:rPr>
        <w:t>Commercial Kitchen Gas Interlock</w:t>
      </w:r>
      <w:r w:rsidRPr="009536EA">
        <w:rPr>
          <w:rFonts w:ascii="Arial" w:hAnsi="Arial" w:cs="Arial"/>
          <w:sz w:val="20"/>
          <w:szCs w:val="20"/>
        </w:rPr>
        <w:t xml:space="preserve"> Safety System. </w:t>
      </w:r>
    </w:p>
    <w:p w14:paraId="0AADCA46"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Shop Drawings</w:t>
      </w:r>
    </w:p>
    <w:p w14:paraId="4835A7F6"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4D795B9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 xml:space="preserve">Indicate dimensions, weights, loads, </w:t>
      </w:r>
      <w:r w:rsidR="008C2C0D" w:rsidRPr="009536EA">
        <w:rPr>
          <w:rFonts w:ascii="Arial" w:hAnsi="Arial" w:cs="Arial"/>
          <w:sz w:val="20"/>
          <w:szCs w:val="20"/>
        </w:rPr>
        <w:t>and required</w:t>
      </w:r>
      <w:r w:rsidRPr="009536EA">
        <w:rPr>
          <w:rFonts w:ascii="Arial" w:hAnsi="Arial" w:cs="Arial"/>
          <w:sz w:val="20"/>
          <w:szCs w:val="20"/>
        </w:rPr>
        <w:t xml:space="preserve"> clearances, method of field assembly, components, and location and size of each field connection.</w:t>
      </w:r>
    </w:p>
    <w:p w14:paraId="43BC684E"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2DFA631C"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t>Detail wiring for signal, power and control wiring</w:t>
      </w:r>
    </w:p>
    <w:p w14:paraId="79B8FCC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lastRenderedPageBreak/>
        <w:t>Operation and Maintenance Data</w:t>
      </w:r>
    </w:p>
    <w:p w14:paraId="48C6C67F"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0CB9CC62"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4EE281B3"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62968F6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450891C0" w14:textId="77777777" w:rsidR="00A7732A" w:rsidRPr="009536EA" w:rsidRDefault="00A7732A" w:rsidP="00EC7765">
      <w:pPr>
        <w:pStyle w:val="NoSpacing"/>
        <w:ind w:left="720"/>
        <w:rPr>
          <w:rFonts w:ascii="Arial" w:hAnsi="Arial" w:cs="Arial"/>
          <w:sz w:val="20"/>
          <w:szCs w:val="20"/>
        </w:rPr>
      </w:pPr>
    </w:p>
    <w:p w14:paraId="74CC4E16" w14:textId="77777777" w:rsidR="00A7732A" w:rsidRPr="009536EA" w:rsidRDefault="00A7732A" w:rsidP="00EC7765">
      <w:pPr>
        <w:pStyle w:val="NoSpacing"/>
        <w:ind w:left="720"/>
        <w:rPr>
          <w:rFonts w:ascii="Arial" w:hAnsi="Arial" w:cs="Arial"/>
          <w:sz w:val="20"/>
          <w:szCs w:val="20"/>
        </w:rPr>
      </w:pPr>
    </w:p>
    <w:p w14:paraId="5CDC8BF0"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13F17066" w14:textId="77777777" w:rsidR="005E36CC" w:rsidRPr="009536EA" w:rsidRDefault="005E36CC" w:rsidP="005E36CC">
      <w:pPr>
        <w:pStyle w:val="NoSpacing"/>
        <w:rPr>
          <w:rFonts w:ascii="Arial" w:hAnsi="Arial" w:cs="Arial"/>
          <w:sz w:val="20"/>
          <w:szCs w:val="20"/>
        </w:rPr>
      </w:pPr>
    </w:p>
    <w:p w14:paraId="3071B659"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56D3E24" w14:textId="77777777" w:rsidR="000F06A2" w:rsidRPr="009536EA" w:rsidRDefault="000F06A2" w:rsidP="00190F16">
      <w:pPr>
        <w:pStyle w:val="NoSpacing"/>
        <w:ind w:left="720"/>
        <w:rPr>
          <w:rFonts w:ascii="Arial" w:hAnsi="Arial" w:cs="Arial"/>
          <w:sz w:val="20"/>
          <w:szCs w:val="20"/>
        </w:rPr>
      </w:pPr>
    </w:p>
    <w:p w14:paraId="1AF59B56" w14:textId="5C4E9625" w:rsidR="00C51BDB" w:rsidRPr="009536EA" w:rsidRDefault="00C51BDB" w:rsidP="000F06A2">
      <w:pPr>
        <w:pStyle w:val="NoSpacing"/>
        <w:numPr>
          <w:ilvl w:val="0"/>
          <w:numId w:val="22"/>
        </w:numPr>
        <w:rPr>
          <w:rFonts w:ascii="Arial" w:hAnsi="Arial" w:cs="Arial"/>
          <w:sz w:val="20"/>
          <w:szCs w:val="20"/>
        </w:rPr>
      </w:pPr>
      <w:r w:rsidRPr="009536EA">
        <w:rPr>
          <w:rFonts w:ascii="Arial" w:hAnsi="Arial" w:cs="Arial"/>
          <w:sz w:val="20"/>
          <w:szCs w:val="20"/>
        </w:rPr>
        <w:t xml:space="preserve">All Products and Devices for a complete </w:t>
      </w:r>
      <w:r w:rsidR="00FA42A1">
        <w:rPr>
          <w:rFonts w:ascii="Arial" w:hAnsi="Arial" w:cs="Arial"/>
          <w:sz w:val="20"/>
          <w:szCs w:val="20"/>
        </w:rPr>
        <w:t>Commercial Kitchen NG</w:t>
      </w:r>
      <w:r w:rsidR="005E688B">
        <w:rPr>
          <w:rFonts w:ascii="Arial" w:hAnsi="Arial" w:cs="Arial"/>
          <w:sz w:val="20"/>
          <w:szCs w:val="20"/>
        </w:rPr>
        <w:t xml:space="preserve"> Detection and Gas Solenoid</w:t>
      </w:r>
      <w:r w:rsidRPr="009536EA">
        <w:rPr>
          <w:rFonts w:ascii="Arial" w:hAnsi="Arial" w:cs="Arial"/>
          <w:sz w:val="20"/>
          <w:szCs w:val="20"/>
        </w:rPr>
        <w:t xml:space="preserve"> Safety Device System </w:t>
      </w:r>
      <w:r w:rsidR="004E3897" w:rsidRPr="009536EA">
        <w:rPr>
          <w:rFonts w:ascii="Arial" w:hAnsi="Arial" w:cs="Arial"/>
          <w:sz w:val="20"/>
          <w:szCs w:val="20"/>
        </w:rPr>
        <w:t xml:space="preserve">with all components designed to operate together as a system. The system </w:t>
      </w:r>
      <w:r w:rsidRPr="009536EA">
        <w:rPr>
          <w:rFonts w:ascii="Arial" w:hAnsi="Arial" w:cs="Arial"/>
          <w:sz w:val="20"/>
          <w:szCs w:val="20"/>
        </w:rPr>
        <w:t xml:space="preserve">shall and </w:t>
      </w:r>
      <w:r w:rsidR="004E3897" w:rsidRPr="009536EA">
        <w:rPr>
          <w:rFonts w:ascii="Arial" w:hAnsi="Arial" w:cs="Arial"/>
          <w:sz w:val="20"/>
          <w:szCs w:val="20"/>
        </w:rPr>
        <w:t xml:space="preserve">be UL listed and labelled and be </w:t>
      </w:r>
      <w:r w:rsidRPr="009536EA">
        <w:rPr>
          <w:rFonts w:ascii="Arial" w:hAnsi="Arial" w:cs="Arial"/>
          <w:sz w:val="20"/>
          <w:szCs w:val="20"/>
        </w:rPr>
        <w:t xml:space="preserve">as listed in the Equipment Schedule of the Section. </w:t>
      </w:r>
    </w:p>
    <w:p w14:paraId="5B54E4D1" w14:textId="77777777" w:rsidR="00190F16" w:rsidRPr="009536EA" w:rsidRDefault="00190F16" w:rsidP="00190F16">
      <w:pPr>
        <w:pStyle w:val="NoSpacing"/>
        <w:rPr>
          <w:rFonts w:ascii="Arial" w:hAnsi="Arial" w:cs="Arial"/>
          <w:sz w:val="20"/>
          <w:szCs w:val="20"/>
        </w:rPr>
      </w:pPr>
    </w:p>
    <w:p w14:paraId="62DB1711"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0A10CBA9" w14:textId="77777777" w:rsidR="000F06A2" w:rsidRPr="009536EA" w:rsidRDefault="000F06A2" w:rsidP="00C51BDB">
      <w:pPr>
        <w:pStyle w:val="NoSpacing"/>
        <w:ind w:left="720"/>
        <w:rPr>
          <w:rFonts w:ascii="Arial" w:hAnsi="Arial" w:cs="Arial"/>
          <w:sz w:val="20"/>
          <w:szCs w:val="20"/>
        </w:rPr>
      </w:pPr>
    </w:p>
    <w:p w14:paraId="4161B5C3" w14:textId="182933FB" w:rsidR="00F84C8F" w:rsidRDefault="004F230E" w:rsidP="00C51BDB">
      <w:pPr>
        <w:pStyle w:val="NoSpacing"/>
        <w:ind w:left="720"/>
        <w:rPr>
          <w:rFonts w:ascii="Arial" w:hAnsi="Arial" w:cs="Arial"/>
          <w:sz w:val="20"/>
          <w:szCs w:val="20"/>
        </w:rPr>
      </w:pPr>
      <w:r w:rsidRPr="009536EA">
        <w:rPr>
          <w:rFonts w:ascii="Arial" w:hAnsi="Arial" w:cs="Arial"/>
          <w:sz w:val="20"/>
          <w:szCs w:val="20"/>
        </w:rPr>
        <w:t xml:space="preserve">At each </w:t>
      </w:r>
      <w:r w:rsidR="005E688B">
        <w:rPr>
          <w:rFonts w:ascii="Arial" w:hAnsi="Arial" w:cs="Arial"/>
          <w:sz w:val="20"/>
          <w:szCs w:val="20"/>
        </w:rPr>
        <w:t>Commercial Kitchen hood</w:t>
      </w:r>
      <w:r w:rsidRPr="009536EA">
        <w:rPr>
          <w:rFonts w:ascii="Arial" w:hAnsi="Arial" w:cs="Arial"/>
          <w:sz w:val="20"/>
          <w:szCs w:val="20"/>
        </w:rPr>
        <w:t xml:space="preserve"> and elsewhere as shown on Drawings, provide a </w:t>
      </w:r>
      <w:r w:rsidR="00F210E9">
        <w:rPr>
          <w:rFonts w:ascii="Arial" w:hAnsi="Arial" w:cs="Arial"/>
          <w:b/>
          <w:sz w:val="20"/>
          <w:szCs w:val="20"/>
        </w:rPr>
        <w:t xml:space="preserve">model # </w:t>
      </w:r>
      <w:r w:rsidR="005E688B" w:rsidRPr="005E688B">
        <w:rPr>
          <w:rFonts w:ascii="Arial" w:hAnsi="Arial" w:cs="Arial"/>
          <w:b/>
          <w:sz w:val="20"/>
          <w:szCs w:val="20"/>
        </w:rPr>
        <w:t>MerlinCT</w:t>
      </w:r>
      <w:r w:rsidR="009C513C">
        <w:rPr>
          <w:rFonts w:ascii="Arial" w:hAnsi="Arial" w:cs="Arial"/>
          <w:b/>
          <w:sz w:val="20"/>
          <w:szCs w:val="20"/>
        </w:rPr>
        <w:t>1500S</w:t>
      </w:r>
      <w:r w:rsidR="005E688B">
        <w:rPr>
          <w:rFonts w:ascii="Arial" w:hAnsi="Arial" w:cs="Arial"/>
          <w:sz w:val="20"/>
          <w:szCs w:val="20"/>
        </w:rPr>
        <w:t xml:space="preserve"> </w:t>
      </w:r>
      <w:r w:rsidRPr="009536EA">
        <w:rPr>
          <w:rFonts w:ascii="Arial" w:hAnsi="Arial" w:cs="Arial"/>
          <w:sz w:val="20"/>
          <w:szCs w:val="20"/>
        </w:rPr>
        <w:t>Utility Controller</w:t>
      </w:r>
      <w:r w:rsidR="00ED5BF4">
        <w:rPr>
          <w:rFonts w:ascii="Arial" w:hAnsi="Arial" w:cs="Arial"/>
          <w:sz w:val="20"/>
          <w:szCs w:val="20"/>
        </w:rPr>
        <w:t xml:space="preserve"> and </w:t>
      </w:r>
      <w:r w:rsidR="00ED5BF4">
        <w:rPr>
          <w:rFonts w:ascii="Arial" w:hAnsi="Arial" w:cs="Arial"/>
          <w:b/>
          <w:sz w:val="20"/>
          <w:szCs w:val="20"/>
        </w:rPr>
        <w:t xml:space="preserve">CGSFMK </w:t>
      </w:r>
      <w:r w:rsidR="00ED5BF4">
        <w:rPr>
          <w:rFonts w:ascii="Arial" w:hAnsi="Arial" w:cs="Arial"/>
          <w:sz w:val="20"/>
          <w:szCs w:val="20"/>
        </w:rPr>
        <w:t>Flush mount kit</w:t>
      </w:r>
      <w:r w:rsidRPr="009536EA">
        <w:rPr>
          <w:rFonts w:ascii="Arial" w:hAnsi="Arial" w:cs="Arial"/>
          <w:sz w:val="20"/>
          <w:szCs w:val="20"/>
        </w:rPr>
        <w:t xml:space="preserve"> with fascia panel mounted switches to activate remote solenoids and</w:t>
      </w:r>
      <w:r w:rsidR="005E688B">
        <w:rPr>
          <w:rFonts w:ascii="Arial" w:hAnsi="Arial" w:cs="Arial"/>
          <w:sz w:val="20"/>
          <w:szCs w:val="20"/>
        </w:rPr>
        <w:t xml:space="preserve"> relays to control natural gas. </w:t>
      </w:r>
      <w:r w:rsidRPr="009536EA">
        <w:rPr>
          <w:rFonts w:ascii="Arial" w:hAnsi="Arial" w:cs="Arial"/>
          <w:sz w:val="20"/>
          <w:szCs w:val="20"/>
        </w:rPr>
        <w:t>Controller shall have integrated printed circuit board and Microprocessor with adaptable programming features.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Controller shall provide inputs for remote EPO’s and Gas Sensors. The Controller shall be equipped with an Authority Key Lock that restricts activation of output signals to the </w:t>
      </w:r>
      <w:r w:rsidR="005E688B">
        <w:rPr>
          <w:rFonts w:ascii="Arial" w:hAnsi="Arial" w:cs="Arial"/>
          <w:sz w:val="20"/>
          <w:szCs w:val="20"/>
        </w:rPr>
        <w:t>operator</w:t>
      </w:r>
      <w:r w:rsidRPr="009536EA">
        <w:rPr>
          <w:rFonts w:ascii="Arial" w:hAnsi="Arial" w:cs="Arial"/>
          <w:sz w:val="20"/>
          <w:szCs w:val="20"/>
        </w:rPr>
        <w:t>. Controller shall be provided with a fascia mounted EPO button.</w:t>
      </w:r>
      <w:r w:rsidR="00B805C1" w:rsidRPr="009536EA">
        <w:rPr>
          <w:rFonts w:ascii="Arial" w:hAnsi="Arial" w:cs="Arial"/>
          <w:sz w:val="20"/>
          <w:szCs w:val="20"/>
        </w:rPr>
        <w:t xml:space="preserve"> Output signals will require Key Lock authority for re-set.</w:t>
      </w:r>
      <w:r w:rsidRPr="009536EA">
        <w:rPr>
          <w:rFonts w:ascii="Arial" w:hAnsi="Arial" w:cs="Arial"/>
          <w:sz w:val="20"/>
          <w:szCs w:val="20"/>
        </w:rPr>
        <w:t xml:space="preserve"> </w:t>
      </w:r>
    </w:p>
    <w:p w14:paraId="5C86C97D" w14:textId="77777777" w:rsidR="00F84C8F" w:rsidRDefault="00F84C8F" w:rsidP="00C51BDB">
      <w:pPr>
        <w:pStyle w:val="NoSpacing"/>
        <w:ind w:left="720"/>
        <w:rPr>
          <w:rFonts w:ascii="Arial" w:hAnsi="Arial" w:cs="Arial"/>
          <w:sz w:val="20"/>
          <w:szCs w:val="20"/>
        </w:rPr>
      </w:pPr>
    </w:p>
    <w:p w14:paraId="39EC9D79" w14:textId="77777777" w:rsidR="00F84C8F" w:rsidRPr="009536EA" w:rsidRDefault="00F84C8F" w:rsidP="00F84C8F">
      <w:pPr>
        <w:pStyle w:val="NoSpacing"/>
        <w:rPr>
          <w:rFonts w:ascii="Arial" w:hAnsi="Arial" w:cs="Arial"/>
          <w:sz w:val="20"/>
          <w:szCs w:val="20"/>
        </w:rPr>
      </w:pPr>
      <w:r>
        <w:rPr>
          <w:rFonts w:ascii="Arial" w:hAnsi="Arial" w:cs="Arial"/>
          <w:sz w:val="20"/>
          <w:szCs w:val="20"/>
        </w:rPr>
        <w:t>2.3</w:t>
      </w:r>
      <w:r w:rsidRPr="009536EA">
        <w:rPr>
          <w:rFonts w:ascii="Arial" w:hAnsi="Arial" w:cs="Arial"/>
          <w:sz w:val="20"/>
          <w:szCs w:val="20"/>
        </w:rPr>
        <w:t xml:space="preserve"> MERLIN </w:t>
      </w:r>
      <w:r>
        <w:rPr>
          <w:rFonts w:ascii="Arial" w:hAnsi="Arial" w:cs="Arial"/>
          <w:sz w:val="20"/>
          <w:szCs w:val="20"/>
        </w:rPr>
        <w:t>CAUTION SIGN</w:t>
      </w:r>
      <w:r w:rsidRPr="009536EA">
        <w:rPr>
          <w:rFonts w:ascii="Arial" w:hAnsi="Arial" w:cs="Arial"/>
          <w:sz w:val="20"/>
          <w:szCs w:val="20"/>
        </w:rPr>
        <w:t>:</w:t>
      </w:r>
    </w:p>
    <w:p w14:paraId="4561F55C" w14:textId="24767423" w:rsidR="00C51BDB" w:rsidRPr="009536EA" w:rsidRDefault="00F84C8F" w:rsidP="00C51BDB">
      <w:pPr>
        <w:pStyle w:val="NoSpacing"/>
        <w:ind w:left="720"/>
        <w:rPr>
          <w:rFonts w:ascii="Arial" w:hAnsi="Arial" w:cs="Arial"/>
          <w:sz w:val="20"/>
          <w:szCs w:val="20"/>
        </w:rPr>
      </w:pPr>
      <w:r>
        <w:rPr>
          <w:rFonts w:ascii="Arial" w:hAnsi="Arial" w:cs="Arial"/>
          <w:sz w:val="20"/>
          <w:szCs w:val="20"/>
        </w:rPr>
        <w:t xml:space="preserve">At each Control Panel location provide model # </w:t>
      </w:r>
      <w:r w:rsidR="008C161B">
        <w:rPr>
          <w:rFonts w:ascii="Arial" w:hAnsi="Arial" w:cs="Arial"/>
          <w:b/>
          <w:sz w:val="20"/>
          <w:szCs w:val="20"/>
        </w:rPr>
        <w:t>CGSLABELKS</w:t>
      </w:r>
      <w:r>
        <w:rPr>
          <w:rFonts w:ascii="Arial" w:hAnsi="Arial" w:cs="Arial"/>
          <w:b/>
          <w:sz w:val="20"/>
          <w:szCs w:val="20"/>
        </w:rPr>
        <w:t xml:space="preserve">. </w:t>
      </w:r>
      <w:r>
        <w:rPr>
          <w:rFonts w:ascii="Arial" w:hAnsi="Arial" w:cs="Arial"/>
          <w:sz w:val="20"/>
          <w:szCs w:val="20"/>
        </w:rPr>
        <w:t xml:space="preserve">Caution sign will be posted above the Control Panel to indicate the proper procedure for resetting the system in case of </w:t>
      </w:r>
      <w:r w:rsidR="00AC248F">
        <w:rPr>
          <w:rFonts w:ascii="Arial" w:hAnsi="Arial" w:cs="Arial"/>
          <w:sz w:val="20"/>
          <w:szCs w:val="20"/>
        </w:rPr>
        <w:t>system activation including but not limited to systems with standing pilots to avoid gas exposure or possible explosion.</w:t>
      </w:r>
      <w:r w:rsidR="004F230E" w:rsidRPr="009536EA">
        <w:rPr>
          <w:rFonts w:ascii="Arial" w:hAnsi="Arial" w:cs="Arial"/>
          <w:sz w:val="20"/>
          <w:szCs w:val="20"/>
        </w:rPr>
        <w:t xml:space="preserve"> </w:t>
      </w:r>
    </w:p>
    <w:p w14:paraId="00DFB793" w14:textId="6B13EB0C" w:rsidR="00FA7A58" w:rsidRPr="009536EA" w:rsidRDefault="00FA7A58" w:rsidP="00FA7A58">
      <w:pPr>
        <w:pStyle w:val="NoSpacing"/>
        <w:rPr>
          <w:rFonts w:ascii="Arial" w:hAnsi="Arial" w:cs="Arial"/>
          <w:sz w:val="20"/>
          <w:szCs w:val="20"/>
        </w:rPr>
      </w:pPr>
    </w:p>
    <w:p w14:paraId="219229D1" w14:textId="77777777" w:rsidR="00A25D6E" w:rsidRPr="009536EA" w:rsidRDefault="00F84C8F" w:rsidP="00BC5B32">
      <w:pPr>
        <w:pStyle w:val="NoSpacing"/>
        <w:rPr>
          <w:rFonts w:ascii="Arial" w:hAnsi="Arial" w:cs="Arial"/>
          <w:sz w:val="20"/>
          <w:szCs w:val="20"/>
        </w:rPr>
      </w:pPr>
      <w:r>
        <w:rPr>
          <w:rFonts w:ascii="Arial" w:hAnsi="Arial" w:cs="Arial"/>
          <w:sz w:val="20"/>
          <w:szCs w:val="20"/>
        </w:rPr>
        <w:t>2.4</w:t>
      </w:r>
      <w:r w:rsidR="00BC5B32" w:rsidRPr="009536EA">
        <w:rPr>
          <w:rFonts w:ascii="Arial" w:hAnsi="Arial" w:cs="Arial"/>
          <w:sz w:val="20"/>
          <w:szCs w:val="20"/>
        </w:rPr>
        <w:t xml:space="preserve"> SOLENOID VALVE:</w:t>
      </w:r>
    </w:p>
    <w:p w14:paraId="7F5AFF3B" w14:textId="77777777" w:rsidR="000F06A2" w:rsidRPr="009536EA" w:rsidRDefault="000F06A2" w:rsidP="00BC5B32">
      <w:pPr>
        <w:pStyle w:val="NoSpacing"/>
        <w:rPr>
          <w:rFonts w:ascii="Arial" w:hAnsi="Arial" w:cs="Arial"/>
          <w:sz w:val="20"/>
          <w:szCs w:val="20"/>
        </w:rPr>
      </w:pPr>
    </w:p>
    <w:p w14:paraId="7A4C4A6F" w14:textId="5D725AE1" w:rsidR="00B872E7" w:rsidRPr="009536EA" w:rsidRDefault="008D2369" w:rsidP="00FA42A1">
      <w:pPr>
        <w:pStyle w:val="NoSpacing"/>
        <w:ind w:left="720"/>
        <w:rPr>
          <w:rFonts w:ascii="Arial" w:hAnsi="Arial" w:cs="Arial"/>
          <w:sz w:val="20"/>
          <w:szCs w:val="20"/>
        </w:rPr>
      </w:pPr>
      <w:r w:rsidRPr="009536EA">
        <w:rPr>
          <w:rFonts w:ascii="Arial" w:hAnsi="Arial" w:cs="Arial"/>
          <w:sz w:val="20"/>
          <w:szCs w:val="20"/>
        </w:rPr>
        <w:t xml:space="preserve">At each </w:t>
      </w:r>
      <w:r w:rsidR="005E688B">
        <w:rPr>
          <w:rFonts w:ascii="Arial" w:hAnsi="Arial" w:cs="Arial"/>
          <w:sz w:val="20"/>
          <w:szCs w:val="20"/>
        </w:rPr>
        <w:t>Commercial Kitchen</w:t>
      </w:r>
      <w:r w:rsidRPr="009536EA">
        <w:rPr>
          <w:rFonts w:ascii="Arial" w:hAnsi="Arial" w:cs="Arial"/>
          <w:sz w:val="20"/>
          <w:szCs w:val="20"/>
        </w:rPr>
        <w:t xml:space="preserve"> and where </w:t>
      </w:r>
      <w:r w:rsidR="00B805C1" w:rsidRPr="009536EA">
        <w:rPr>
          <w:rFonts w:ascii="Arial" w:hAnsi="Arial" w:cs="Arial"/>
          <w:sz w:val="20"/>
          <w:szCs w:val="20"/>
        </w:rPr>
        <w:t>shown on Drawings, provide UL</w:t>
      </w:r>
      <w:r w:rsidRPr="009536EA">
        <w:rPr>
          <w:rFonts w:ascii="Arial" w:hAnsi="Arial" w:cs="Arial"/>
          <w:sz w:val="20"/>
          <w:szCs w:val="20"/>
        </w:rPr>
        <w:t xml:space="preserve"> approved </w:t>
      </w:r>
      <w:r w:rsidR="005E688B">
        <w:rPr>
          <w:rFonts w:ascii="Arial" w:hAnsi="Arial" w:cs="Arial"/>
          <w:sz w:val="20"/>
          <w:szCs w:val="20"/>
        </w:rPr>
        <w:t xml:space="preserve">Canadian Gas Safety </w:t>
      </w:r>
      <w:r w:rsidR="00F84C38">
        <w:rPr>
          <w:rFonts w:ascii="Arial" w:hAnsi="Arial" w:cs="Arial"/>
          <w:b/>
          <w:sz w:val="20"/>
          <w:szCs w:val="20"/>
        </w:rPr>
        <w:t>GSV</w:t>
      </w:r>
      <w:r w:rsidR="005E688B">
        <w:rPr>
          <w:rFonts w:ascii="Arial" w:hAnsi="Arial" w:cs="Arial"/>
          <w:sz w:val="20"/>
          <w:szCs w:val="20"/>
        </w:rPr>
        <w:t xml:space="preserve"> </w:t>
      </w:r>
      <w:r w:rsidRPr="009536EA">
        <w:rPr>
          <w:rFonts w:ascii="Arial" w:hAnsi="Arial" w:cs="Arial"/>
          <w:sz w:val="20"/>
          <w:szCs w:val="20"/>
        </w:rPr>
        <w:t>solenoids</w:t>
      </w:r>
      <w:r w:rsidR="00B805C1" w:rsidRPr="009536EA">
        <w:rPr>
          <w:rFonts w:ascii="Arial" w:hAnsi="Arial" w:cs="Arial"/>
          <w:sz w:val="20"/>
          <w:szCs w:val="20"/>
        </w:rPr>
        <w:t xml:space="preserve"> for Gas services</w:t>
      </w:r>
      <w:r w:rsidRPr="009536EA">
        <w:rPr>
          <w:rFonts w:ascii="Arial" w:hAnsi="Arial" w:cs="Arial"/>
          <w:sz w:val="20"/>
          <w:szCs w:val="20"/>
        </w:rPr>
        <w:t>.</w:t>
      </w:r>
      <w:r w:rsidR="00FA7A58" w:rsidRPr="009536EA">
        <w:rPr>
          <w:rFonts w:ascii="Arial" w:hAnsi="Arial" w:cs="Arial"/>
          <w:sz w:val="20"/>
          <w:szCs w:val="20"/>
        </w:rPr>
        <w:t xml:space="preserve"> All solenoids shall be normally closed and fail closed on loss of power.</w:t>
      </w:r>
      <w:r w:rsidRPr="009536EA">
        <w:rPr>
          <w:rFonts w:ascii="Arial" w:hAnsi="Arial" w:cs="Arial"/>
          <w:sz w:val="20"/>
          <w:szCs w:val="20"/>
        </w:rPr>
        <w:t xml:space="preserve"> Number of solenoids, intended use and pipe sizes are as noted in Equipment Schedule</w:t>
      </w:r>
      <w:r w:rsidR="000F06A2" w:rsidRPr="009536EA">
        <w:rPr>
          <w:rFonts w:ascii="Arial" w:hAnsi="Arial" w:cs="Arial"/>
          <w:sz w:val="20"/>
          <w:szCs w:val="20"/>
        </w:rPr>
        <w:t xml:space="preserve"> or Drawings</w:t>
      </w:r>
      <w:r w:rsidRPr="009536EA">
        <w:rPr>
          <w:rFonts w:ascii="Arial" w:hAnsi="Arial" w:cs="Arial"/>
          <w:sz w:val="20"/>
          <w:szCs w:val="20"/>
        </w:rPr>
        <w:t xml:space="preserve">. </w:t>
      </w:r>
    </w:p>
    <w:p w14:paraId="5BD08D97" w14:textId="77777777" w:rsidR="000F06A2" w:rsidRPr="009536EA" w:rsidRDefault="000F06A2" w:rsidP="00B872E7">
      <w:pPr>
        <w:pStyle w:val="NoSpacing"/>
        <w:ind w:left="720"/>
        <w:rPr>
          <w:rFonts w:ascii="Arial" w:hAnsi="Arial" w:cs="Arial"/>
          <w:sz w:val="20"/>
          <w:szCs w:val="20"/>
        </w:rPr>
      </w:pPr>
    </w:p>
    <w:p w14:paraId="6AD4D110" w14:textId="77777777" w:rsidR="00B872E7" w:rsidRPr="009536EA" w:rsidRDefault="00F84C8F" w:rsidP="00B872E7">
      <w:pPr>
        <w:pStyle w:val="NoSpacing"/>
        <w:rPr>
          <w:rFonts w:ascii="Arial" w:hAnsi="Arial" w:cs="Arial"/>
          <w:sz w:val="20"/>
          <w:szCs w:val="20"/>
        </w:rPr>
      </w:pPr>
      <w:r>
        <w:rPr>
          <w:rFonts w:ascii="Arial" w:hAnsi="Arial" w:cs="Arial"/>
          <w:sz w:val="20"/>
          <w:szCs w:val="20"/>
        </w:rPr>
        <w:t>2.5</w:t>
      </w:r>
      <w:r w:rsidR="00B872E7" w:rsidRPr="009536EA">
        <w:rPr>
          <w:rFonts w:ascii="Arial" w:hAnsi="Arial" w:cs="Arial"/>
          <w:sz w:val="20"/>
          <w:szCs w:val="20"/>
        </w:rPr>
        <w:t xml:space="preserve"> FUEL GAS SENSOR:</w:t>
      </w:r>
    </w:p>
    <w:p w14:paraId="016552A5" w14:textId="77777777" w:rsidR="000F06A2" w:rsidRPr="009536EA" w:rsidRDefault="000F06A2" w:rsidP="00B872E7">
      <w:pPr>
        <w:pStyle w:val="NoSpacing"/>
        <w:rPr>
          <w:rFonts w:ascii="Arial" w:hAnsi="Arial" w:cs="Arial"/>
          <w:sz w:val="20"/>
          <w:szCs w:val="20"/>
        </w:rPr>
      </w:pPr>
    </w:p>
    <w:p w14:paraId="272032EC" w14:textId="6B9D23A4" w:rsidR="00B872E7" w:rsidRDefault="00B872E7" w:rsidP="00B872E7">
      <w:pPr>
        <w:pStyle w:val="NoSpacing"/>
        <w:ind w:left="720"/>
        <w:rPr>
          <w:rFonts w:ascii="Arial" w:hAnsi="Arial" w:cs="Arial"/>
          <w:sz w:val="20"/>
          <w:szCs w:val="20"/>
        </w:rPr>
      </w:pPr>
      <w:r w:rsidRPr="009536EA">
        <w:rPr>
          <w:rFonts w:ascii="Arial" w:hAnsi="Arial" w:cs="Arial"/>
          <w:sz w:val="20"/>
          <w:szCs w:val="20"/>
        </w:rPr>
        <w:t xml:space="preserve">Where shown on Drawings and in Equipment Schedule, furnish and install a </w:t>
      </w:r>
      <w:r w:rsidR="000F06A2" w:rsidRPr="009536EA">
        <w:rPr>
          <w:rFonts w:ascii="Arial" w:hAnsi="Arial" w:cs="Arial"/>
          <w:sz w:val="20"/>
          <w:szCs w:val="20"/>
        </w:rPr>
        <w:t xml:space="preserve">CGS </w:t>
      </w:r>
      <w:r w:rsidRPr="009536EA">
        <w:rPr>
          <w:rFonts w:ascii="Arial" w:hAnsi="Arial" w:cs="Arial"/>
          <w:sz w:val="20"/>
          <w:szCs w:val="20"/>
        </w:rPr>
        <w:t xml:space="preserve">Merlin </w:t>
      </w:r>
      <w:r w:rsidR="004A79C9">
        <w:rPr>
          <w:rFonts w:ascii="Arial" w:hAnsi="Arial" w:cs="Arial"/>
          <w:sz w:val="20"/>
          <w:szCs w:val="20"/>
        </w:rPr>
        <w:t>Natural /Methane</w:t>
      </w:r>
      <w:r w:rsidRPr="009536EA">
        <w:rPr>
          <w:rFonts w:ascii="Arial" w:hAnsi="Arial" w:cs="Arial"/>
          <w:sz w:val="20"/>
          <w:szCs w:val="20"/>
        </w:rPr>
        <w:t xml:space="preserve"> Gas Sensor</w:t>
      </w:r>
      <w:r w:rsidR="005E688B">
        <w:rPr>
          <w:rFonts w:ascii="Arial" w:hAnsi="Arial" w:cs="Arial"/>
          <w:sz w:val="20"/>
          <w:szCs w:val="20"/>
        </w:rPr>
        <w:t xml:space="preserve"> </w:t>
      </w:r>
      <w:r w:rsidR="009733FA">
        <w:rPr>
          <w:rFonts w:ascii="Arial" w:hAnsi="Arial" w:cs="Arial"/>
          <w:b/>
          <w:sz w:val="20"/>
          <w:szCs w:val="20"/>
        </w:rPr>
        <w:t xml:space="preserve">model # </w:t>
      </w:r>
      <w:proofErr w:type="spellStart"/>
      <w:r w:rsidR="009733FA">
        <w:rPr>
          <w:rFonts w:ascii="Arial" w:hAnsi="Arial" w:cs="Arial"/>
          <w:b/>
          <w:sz w:val="20"/>
          <w:szCs w:val="20"/>
        </w:rPr>
        <w:t>CGSNG</w:t>
      </w:r>
      <w:r w:rsidR="000D7629">
        <w:rPr>
          <w:rFonts w:ascii="Arial" w:hAnsi="Arial" w:cs="Arial"/>
          <w:b/>
          <w:sz w:val="20"/>
          <w:szCs w:val="20"/>
        </w:rPr>
        <w:t>iS</w:t>
      </w:r>
      <w:proofErr w:type="spellEnd"/>
      <w:r w:rsidRPr="009536EA">
        <w:rPr>
          <w:rFonts w:ascii="Arial" w:hAnsi="Arial" w:cs="Arial"/>
          <w:sz w:val="20"/>
          <w:szCs w:val="20"/>
        </w:rPr>
        <w:t xml:space="preserve"> in order to detect raw fuel gas within the </w:t>
      </w:r>
      <w:r w:rsidR="005E688B">
        <w:rPr>
          <w:rFonts w:ascii="Arial" w:hAnsi="Arial" w:cs="Arial"/>
          <w:sz w:val="20"/>
          <w:szCs w:val="20"/>
        </w:rPr>
        <w:t>Commercial Kitchen area</w:t>
      </w:r>
      <w:r w:rsidRPr="009536EA">
        <w:rPr>
          <w:rFonts w:ascii="Arial" w:hAnsi="Arial" w:cs="Arial"/>
          <w:sz w:val="20"/>
          <w:szCs w:val="20"/>
        </w:rPr>
        <w:t xml:space="preserve">. Integrate Fuel Gas Sensor with the Controller. </w:t>
      </w:r>
    </w:p>
    <w:p w14:paraId="4CCEE61D" w14:textId="77777777" w:rsidR="000D7629" w:rsidRDefault="000D7629" w:rsidP="000D7629">
      <w:pPr>
        <w:pStyle w:val="NoSpacing"/>
        <w:rPr>
          <w:rFonts w:ascii="Arial" w:hAnsi="Arial" w:cs="Arial"/>
          <w:sz w:val="20"/>
          <w:szCs w:val="20"/>
        </w:rPr>
      </w:pPr>
    </w:p>
    <w:p w14:paraId="385EBB81" w14:textId="77777777" w:rsidR="000D7629" w:rsidRPr="009536EA" w:rsidRDefault="000D7629" w:rsidP="000D7629">
      <w:pPr>
        <w:pStyle w:val="NoSpacing"/>
        <w:rPr>
          <w:rFonts w:ascii="Arial" w:hAnsi="Arial" w:cs="Arial"/>
          <w:sz w:val="20"/>
          <w:szCs w:val="20"/>
        </w:rPr>
      </w:pPr>
      <w:r>
        <w:rPr>
          <w:rFonts w:ascii="Arial" w:hAnsi="Arial" w:cs="Arial"/>
          <w:sz w:val="20"/>
          <w:szCs w:val="20"/>
        </w:rPr>
        <w:t xml:space="preserve">2.6 </w:t>
      </w:r>
      <w:r w:rsidRPr="009536EA">
        <w:rPr>
          <w:rFonts w:ascii="Arial" w:hAnsi="Arial" w:cs="Arial"/>
          <w:sz w:val="20"/>
          <w:szCs w:val="20"/>
        </w:rPr>
        <w:t xml:space="preserve"> CARBON MONOXIDE SENSOR:</w:t>
      </w:r>
    </w:p>
    <w:p w14:paraId="254C1CF4" w14:textId="77777777" w:rsidR="000D7629" w:rsidRPr="009536EA" w:rsidRDefault="000D7629" w:rsidP="000D7629">
      <w:pPr>
        <w:pStyle w:val="NoSpacing"/>
        <w:rPr>
          <w:rFonts w:ascii="Arial" w:hAnsi="Arial" w:cs="Arial"/>
          <w:sz w:val="20"/>
          <w:szCs w:val="20"/>
        </w:rPr>
      </w:pPr>
    </w:p>
    <w:p w14:paraId="066D3129" w14:textId="6108409C" w:rsidR="000D7629" w:rsidRPr="009536EA" w:rsidRDefault="000D7629" w:rsidP="000D7629">
      <w:pPr>
        <w:pStyle w:val="NoSpacing"/>
        <w:ind w:left="720"/>
        <w:rPr>
          <w:rFonts w:ascii="Arial" w:hAnsi="Arial" w:cs="Arial"/>
          <w:sz w:val="20"/>
          <w:szCs w:val="20"/>
        </w:rPr>
      </w:pPr>
      <w:r w:rsidRPr="009536EA">
        <w:rPr>
          <w:rFonts w:ascii="Arial" w:hAnsi="Arial" w:cs="Arial"/>
          <w:sz w:val="20"/>
          <w:szCs w:val="20"/>
        </w:rPr>
        <w:t>Where shown on Drawings and in Equipment Schedule, furnish and install a Merlin CO Sensor</w:t>
      </w:r>
      <w:r>
        <w:rPr>
          <w:rFonts w:ascii="Arial" w:hAnsi="Arial" w:cs="Arial"/>
          <w:sz w:val="20"/>
          <w:szCs w:val="20"/>
        </w:rPr>
        <w:t xml:space="preserve"> model # </w:t>
      </w:r>
      <w:proofErr w:type="spellStart"/>
      <w:r>
        <w:rPr>
          <w:rFonts w:ascii="Arial" w:hAnsi="Arial" w:cs="Arial"/>
          <w:b/>
          <w:sz w:val="20"/>
          <w:szCs w:val="20"/>
        </w:rPr>
        <w:t>CGSCOiS</w:t>
      </w:r>
      <w:proofErr w:type="spellEnd"/>
      <w:r w:rsidRPr="009536EA">
        <w:rPr>
          <w:rFonts w:ascii="Arial" w:hAnsi="Arial" w:cs="Arial"/>
          <w:sz w:val="20"/>
          <w:szCs w:val="20"/>
        </w:rPr>
        <w:t xml:space="preserve"> in order to detect high levels of CO within the </w:t>
      </w:r>
      <w:r>
        <w:rPr>
          <w:rFonts w:ascii="Arial" w:hAnsi="Arial" w:cs="Arial"/>
          <w:sz w:val="20"/>
          <w:szCs w:val="20"/>
        </w:rPr>
        <w:t>area. Minimum of 2 CO sensors per hood</w:t>
      </w:r>
      <w:r w:rsidRPr="009536EA">
        <w:rPr>
          <w:rFonts w:ascii="Arial" w:hAnsi="Arial" w:cs="Arial"/>
          <w:sz w:val="20"/>
          <w:szCs w:val="20"/>
        </w:rPr>
        <w:t>. Integrate CO Sensor with the Controller. Locate sensor as shown in Drawings and per manufacturer’s recommendations.</w:t>
      </w:r>
    </w:p>
    <w:p w14:paraId="65CB21A8" w14:textId="77777777" w:rsidR="00EC7765" w:rsidRPr="009536EA" w:rsidRDefault="00EC7765" w:rsidP="00EC7765">
      <w:pPr>
        <w:pStyle w:val="NoSpacing"/>
        <w:ind w:left="720"/>
        <w:rPr>
          <w:rFonts w:ascii="Arial" w:hAnsi="Arial" w:cs="Arial"/>
          <w:sz w:val="20"/>
          <w:szCs w:val="20"/>
        </w:rPr>
      </w:pPr>
    </w:p>
    <w:p w14:paraId="3CD70645" w14:textId="0F8437AF" w:rsidR="006B2FA0" w:rsidRDefault="00FA42A1" w:rsidP="006B2FA0">
      <w:pPr>
        <w:pStyle w:val="NoSpacing"/>
        <w:rPr>
          <w:rFonts w:ascii="Arial" w:hAnsi="Arial" w:cs="Arial"/>
          <w:sz w:val="20"/>
          <w:szCs w:val="20"/>
        </w:rPr>
      </w:pPr>
      <w:r>
        <w:rPr>
          <w:rFonts w:ascii="Arial" w:hAnsi="Arial" w:cs="Arial"/>
          <w:sz w:val="20"/>
          <w:szCs w:val="20"/>
        </w:rPr>
        <w:t>2.6</w:t>
      </w:r>
      <w:r w:rsidR="00F84C8F">
        <w:rPr>
          <w:rFonts w:ascii="Arial" w:hAnsi="Arial" w:cs="Arial"/>
          <w:sz w:val="20"/>
          <w:szCs w:val="20"/>
        </w:rPr>
        <w:t xml:space="preserve"> </w:t>
      </w:r>
      <w:r w:rsidR="006B2FA0">
        <w:rPr>
          <w:rFonts w:ascii="Arial" w:hAnsi="Arial" w:cs="Arial"/>
          <w:sz w:val="20"/>
          <w:szCs w:val="20"/>
        </w:rPr>
        <w:t xml:space="preserve"> MERLIN REMOTE EMERGENCY STOP BUTTON</w:t>
      </w:r>
    </w:p>
    <w:p w14:paraId="20184F8C" w14:textId="77777777" w:rsidR="006B2FA0" w:rsidRDefault="006B2FA0" w:rsidP="006B2FA0">
      <w:pPr>
        <w:pStyle w:val="NoSpacing"/>
        <w:rPr>
          <w:rFonts w:ascii="Arial" w:hAnsi="Arial" w:cs="Arial"/>
          <w:sz w:val="20"/>
          <w:szCs w:val="20"/>
        </w:rPr>
      </w:pPr>
      <w:r>
        <w:rPr>
          <w:rFonts w:ascii="Arial" w:hAnsi="Arial" w:cs="Arial"/>
          <w:sz w:val="20"/>
          <w:szCs w:val="20"/>
        </w:rPr>
        <w:t xml:space="preserve">             </w:t>
      </w:r>
    </w:p>
    <w:p w14:paraId="58619984" w14:textId="0ADA74FF" w:rsidR="00FA42A1" w:rsidRDefault="006B2FA0" w:rsidP="009733FA">
      <w:pPr>
        <w:pStyle w:val="NoSpacing"/>
        <w:ind w:left="720"/>
        <w:rPr>
          <w:rFonts w:ascii="Arial" w:hAnsi="Arial" w:cs="Arial"/>
          <w:sz w:val="20"/>
          <w:szCs w:val="20"/>
        </w:rPr>
      </w:pPr>
      <w:r w:rsidRPr="009536EA">
        <w:rPr>
          <w:rFonts w:ascii="Arial" w:hAnsi="Arial" w:cs="Arial"/>
          <w:sz w:val="20"/>
          <w:szCs w:val="20"/>
        </w:rPr>
        <w:t xml:space="preserve">Where shown on Drawings and in Equipment Schedule, furnish and install a Merlin </w:t>
      </w:r>
      <w:r>
        <w:rPr>
          <w:rFonts w:ascii="Arial" w:hAnsi="Arial" w:cs="Arial"/>
          <w:sz w:val="20"/>
          <w:szCs w:val="20"/>
        </w:rPr>
        <w:t xml:space="preserve">Remote Emergency Stop Button model # </w:t>
      </w:r>
      <w:r>
        <w:rPr>
          <w:rFonts w:ascii="Arial" w:hAnsi="Arial" w:cs="Arial"/>
          <w:b/>
          <w:sz w:val="20"/>
          <w:szCs w:val="20"/>
        </w:rPr>
        <w:t>CGSE</w:t>
      </w:r>
      <w:r w:rsidR="00E13D15">
        <w:rPr>
          <w:rFonts w:ascii="Arial" w:hAnsi="Arial" w:cs="Arial"/>
          <w:b/>
          <w:sz w:val="20"/>
          <w:szCs w:val="20"/>
        </w:rPr>
        <w:t>G</w:t>
      </w:r>
      <w:r>
        <w:rPr>
          <w:rFonts w:ascii="Arial" w:hAnsi="Arial" w:cs="Arial"/>
          <w:b/>
          <w:sz w:val="20"/>
          <w:szCs w:val="20"/>
        </w:rPr>
        <w:t>OTW</w:t>
      </w:r>
      <w:r w:rsidRPr="009536EA">
        <w:rPr>
          <w:rFonts w:ascii="Arial" w:hAnsi="Arial" w:cs="Arial"/>
          <w:sz w:val="20"/>
          <w:szCs w:val="20"/>
        </w:rPr>
        <w:t xml:space="preserve"> in order t</w:t>
      </w:r>
      <w:r>
        <w:rPr>
          <w:rFonts w:ascii="Arial" w:hAnsi="Arial" w:cs="Arial"/>
          <w:sz w:val="20"/>
          <w:szCs w:val="20"/>
        </w:rPr>
        <w:t xml:space="preserve">o insure system shutdown remotely in case of an </w:t>
      </w:r>
      <w:r w:rsidR="00FA42A1">
        <w:rPr>
          <w:rFonts w:ascii="Arial" w:hAnsi="Arial" w:cs="Arial"/>
          <w:sz w:val="20"/>
          <w:szCs w:val="20"/>
        </w:rPr>
        <w:t>Emergency. Remote</w:t>
      </w:r>
      <w:r w:rsidR="00E13D15">
        <w:rPr>
          <w:rFonts w:ascii="Arial" w:hAnsi="Arial" w:cs="Arial"/>
          <w:sz w:val="20"/>
          <w:szCs w:val="20"/>
        </w:rPr>
        <w:t xml:space="preserve"> Emergency stop shall read “EMERGENCY GAS OFF”</w:t>
      </w:r>
      <w:r>
        <w:rPr>
          <w:rFonts w:ascii="Arial" w:hAnsi="Arial" w:cs="Arial"/>
          <w:sz w:val="20"/>
          <w:szCs w:val="20"/>
        </w:rPr>
        <w:t xml:space="preserve"> </w:t>
      </w:r>
      <w:r w:rsidRPr="009536EA">
        <w:rPr>
          <w:rFonts w:ascii="Arial" w:hAnsi="Arial" w:cs="Arial"/>
          <w:sz w:val="20"/>
          <w:szCs w:val="20"/>
        </w:rPr>
        <w:t xml:space="preserve">Integrate </w:t>
      </w:r>
      <w:r>
        <w:rPr>
          <w:rFonts w:ascii="Arial" w:hAnsi="Arial" w:cs="Arial"/>
          <w:sz w:val="20"/>
          <w:szCs w:val="20"/>
        </w:rPr>
        <w:t>Remote Emergency Stop Button(s)</w:t>
      </w:r>
      <w:r w:rsidRPr="009536EA">
        <w:rPr>
          <w:rFonts w:ascii="Arial" w:hAnsi="Arial" w:cs="Arial"/>
          <w:sz w:val="20"/>
          <w:szCs w:val="20"/>
        </w:rPr>
        <w:t xml:space="preserve"> with the Controller. Locate </w:t>
      </w:r>
      <w:r>
        <w:rPr>
          <w:rFonts w:ascii="Arial" w:hAnsi="Arial" w:cs="Arial"/>
          <w:sz w:val="20"/>
          <w:szCs w:val="20"/>
        </w:rPr>
        <w:t>button(s)</w:t>
      </w:r>
      <w:r w:rsidRPr="009536EA">
        <w:rPr>
          <w:rFonts w:ascii="Arial" w:hAnsi="Arial" w:cs="Arial"/>
          <w:sz w:val="20"/>
          <w:szCs w:val="20"/>
        </w:rPr>
        <w:t xml:space="preserve"> as shown in Drawings and per manufacturer’s recommendations.</w:t>
      </w:r>
    </w:p>
    <w:p w14:paraId="7540C119" w14:textId="77777777" w:rsidR="00FA42A1" w:rsidRDefault="00FA42A1" w:rsidP="00FA42A1">
      <w:pPr>
        <w:pStyle w:val="NoSpacing"/>
        <w:ind w:left="720"/>
        <w:rPr>
          <w:rFonts w:ascii="Arial" w:hAnsi="Arial" w:cs="Arial"/>
          <w:sz w:val="20"/>
          <w:szCs w:val="20"/>
        </w:rPr>
      </w:pPr>
    </w:p>
    <w:p w14:paraId="188D807C" w14:textId="5FF5433F" w:rsidR="00FA42A1" w:rsidRDefault="00FA42A1" w:rsidP="00FA42A1">
      <w:pPr>
        <w:pStyle w:val="NoSpacing"/>
        <w:rPr>
          <w:rFonts w:ascii="Arial" w:hAnsi="Arial" w:cs="Arial"/>
          <w:sz w:val="20"/>
          <w:szCs w:val="20"/>
        </w:rPr>
      </w:pPr>
      <w:r>
        <w:rPr>
          <w:rFonts w:ascii="Arial" w:hAnsi="Arial" w:cs="Arial"/>
          <w:sz w:val="20"/>
          <w:szCs w:val="20"/>
        </w:rPr>
        <w:t>2.7  AIR PRESSURE DIFFERENTIAL SWITCH</w:t>
      </w:r>
    </w:p>
    <w:p w14:paraId="0786C2C2" w14:textId="77777777" w:rsidR="00FA42A1" w:rsidRDefault="00FA42A1" w:rsidP="00FA42A1">
      <w:pPr>
        <w:pStyle w:val="NoSpacing"/>
        <w:rPr>
          <w:rFonts w:ascii="Arial" w:hAnsi="Arial" w:cs="Arial"/>
          <w:sz w:val="20"/>
          <w:szCs w:val="20"/>
        </w:rPr>
      </w:pPr>
      <w:r>
        <w:rPr>
          <w:rFonts w:ascii="Arial" w:hAnsi="Arial" w:cs="Arial"/>
          <w:sz w:val="20"/>
          <w:szCs w:val="20"/>
        </w:rPr>
        <w:t xml:space="preserve">             </w:t>
      </w:r>
    </w:p>
    <w:p w14:paraId="75E81C90" w14:textId="19FE5E05" w:rsidR="00EC7765" w:rsidRPr="009536EA" w:rsidRDefault="00FA42A1" w:rsidP="009733FA">
      <w:pPr>
        <w:pStyle w:val="NoSpacing"/>
        <w:ind w:left="720"/>
        <w:rPr>
          <w:rFonts w:ascii="Arial" w:hAnsi="Arial" w:cs="Arial"/>
          <w:sz w:val="20"/>
          <w:szCs w:val="20"/>
        </w:rPr>
      </w:pPr>
      <w:r w:rsidRPr="009536EA">
        <w:rPr>
          <w:rFonts w:ascii="Arial" w:hAnsi="Arial" w:cs="Arial"/>
          <w:sz w:val="20"/>
          <w:szCs w:val="20"/>
        </w:rPr>
        <w:t xml:space="preserve">Where shown on Drawings and in Equipment Schedule, furnish and install </w:t>
      </w:r>
      <w:r>
        <w:rPr>
          <w:rFonts w:ascii="Arial" w:hAnsi="Arial" w:cs="Arial"/>
          <w:sz w:val="20"/>
          <w:szCs w:val="20"/>
        </w:rPr>
        <w:t xml:space="preserve">an CGS Merlin Air Pressure Differential Switch model # </w:t>
      </w:r>
      <w:r>
        <w:rPr>
          <w:rFonts w:ascii="Arial" w:hAnsi="Arial" w:cs="Arial"/>
          <w:b/>
          <w:sz w:val="20"/>
          <w:szCs w:val="20"/>
        </w:rPr>
        <w:t>CGSADS</w:t>
      </w:r>
      <w:r w:rsidRPr="009536EA">
        <w:rPr>
          <w:rFonts w:ascii="Arial" w:hAnsi="Arial" w:cs="Arial"/>
          <w:sz w:val="20"/>
          <w:szCs w:val="20"/>
        </w:rPr>
        <w:t xml:space="preserve"> in order t</w:t>
      </w:r>
      <w:r>
        <w:rPr>
          <w:rFonts w:ascii="Arial" w:hAnsi="Arial" w:cs="Arial"/>
          <w:sz w:val="20"/>
          <w:szCs w:val="20"/>
        </w:rPr>
        <w:t xml:space="preserve">o ensure ventilation is operational before supplying gas to the area. </w:t>
      </w:r>
      <w:r w:rsidRPr="009536EA">
        <w:rPr>
          <w:rFonts w:ascii="Arial" w:hAnsi="Arial" w:cs="Arial"/>
          <w:sz w:val="20"/>
          <w:szCs w:val="20"/>
        </w:rPr>
        <w:t xml:space="preserve">Integrate </w:t>
      </w:r>
      <w:r>
        <w:rPr>
          <w:rFonts w:ascii="Arial" w:hAnsi="Arial" w:cs="Arial"/>
          <w:sz w:val="20"/>
          <w:szCs w:val="20"/>
        </w:rPr>
        <w:t>Air Pressure Differential Switch(es)</w:t>
      </w:r>
      <w:r w:rsidRPr="009536EA">
        <w:rPr>
          <w:rFonts w:ascii="Arial" w:hAnsi="Arial" w:cs="Arial"/>
          <w:sz w:val="20"/>
          <w:szCs w:val="20"/>
        </w:rPr>
        <w:t xml:space="preserve"> with the Controller. Locate </w:t>
      </w:r>
      <w:r w:rsidRPr="00620D10">
        <w:rPr>
          <w:rFonts w:ascii="Arial" w:hAnsi="Arial" w:cs="Arial"/>
          <w:b/>
          <w:sz w:val="20"/>
          <w:szCs w:val="20"/>
        </w:rPr>
        <w:t xml:space="preserve">CGSADS </w:t>
      </w:r>
      <w:r w:rsidRPr="009536EA">
        <w:rPr>
          <w:rFonts w:ascii="Arial" w:hAnsi="Arial" w:cs="Arial"/>
          <w:sz w:val="20"/>
          <w:szCs w:val="20"/>
        </w:rPr>
        <w:t>as shown in Drawings and per manufacturer’s recommendations.</w:t>
      </w:r>
      <w:r w:rsidR="000D7629">
        <w:rPr>
          <w:rFonts w:ascii="Arial" w:hAnsi="Arial" w:cs="Arial"/>
          <w:sz w:val="20"/>
          <w:szCs w:val="20"/>
        </w:rPr>
        <w:br/>
      </w:r>
    </w:p>
    <w:p w14:paraId="649CAB75"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t>PART 3 – INTERGRATION AND CONFIGERATION</w:t>
      </w:r>
    </w:p>
    <w:p w14:paraId="696A9E1D" w14:textId="77777777" w:rsidR="00FF58AD" w:rsidRPr="009536EA" w:rsidRDefault="00FF58AD" w:rsidP="00675EBC">
      <w:pPr>
        <w:pStyle w:val="NoSpacing"/>
        <w:rPr>
          <w:rFonts w:ascii="Arial" w:hAnsi="Arial" w:cs="Arial"/>
          <w:sz w:val="20"/>
          <w:szCs w:val="20"/>
        </w:rPr>
      </w:pPr>
    </w:p>
    <w:p w14:paraId="3A40ACFB"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5E38E8FB" w14:textId="77777777" w:rsidR="00675EBC" w:rsidRPr="009536EA" w:rsidRDefault="00675EBC" w:rsidP="00FF58AD">
      <w:pPr>
        <w:pStyle w:val="NoSpacing"/>
        <w:ind w:left="720"/>
        <w:rPr>
          <w:rFonts w:ascii="Arial" w:hAnsi="Arial" w:cs="Arial"/>
          <w:sz w:val="20"/>
          <w:szCs w:val="20"/>
        </w:rPr>
      </w:pPr>
    </w:p>
    <w:p w14:paraId="484ED02E" w14:textId="77777777"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Merlin</w:t>
      </w:r>
      <w:r w:rsidR="0005710D">
        <w:rPr>
          <w:rFonts w:ascii="Arial" w:hAnsi="Arial" w:cs="Arial"/>
          <w:sz w:val="20"/>
          <w:szCs w:val="20"/>
        </w:rPr>
        <w:t>CT1500S</w:t>
      </w:r>
      <w:r w:rsidR="008D6A8C" w:rsidRPr="009536EA">
        <w:rPr>
          <w:rFonts w:ascii="Arial" w:hAnsi="Arial" w:cs="Arial"/>
          <w:sz w:val="20"/>
          <w:szCs w:val="20"/>
        </w:rPr>
        <w:t xml:space="preserve">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 xml:space="preserve">can accept low voltage signal from Fire Alarm to shutdown utilities in case of fire alarm. Final connection by others. </w:t>
      </w:r>
    </w:p>
    <w:p w14:paraId="0726AF8D" w14:textId="21CE21ED" w:rsidR="00FF58AD" w:rsidRPr="009536EA" w:rsidRDefault="00FF58AD" w:rsidP="00FA42A1">
      <w:pPr>
        <w:pStyle w:val="NoSpacing"/>
        <w:rPr>
          <w:rFonts w:ascii="Arial" w:hAnsi="Arial" w:cs="Arial"/>
          <w:sz w:val="20"/>
          <w:szCs w:val="20"/>
        </w:rPr>
      </w:pPr>
    </w:p>
    <w:p w14:paraId="72296526" w14:textId="77777777" w:rsidR="00FF58AD" w:rsidRPr="009536EA" w:rsidRDefault="00F84C8F" w:rsidP="00F84C8F">
      <w:pPr>
        <w:pStyle w:val="NoSpacing"/>
        <w:numPr>
          <w:ilvl w:val="1"/>
          <w:numId w:val="27"/>
        </w:numPr>
        <w:rPr>
          <w:rFonts w:ascii="Arial" w:hAnsi="Arial" w:cs="Arial"/>
          <w:sz w:val="20"/>
          <w:szCs w:val="20"/>
        </w:rPr>
      </w:pPr>
      <w:r>
        <w:rPr>
          <w:rFonts w:ascii="Arial" w:hAnsi="Arial" w:cs="Arial"/>
          <w:sz w:val="20"/>
          <w:szCs w:val="20"/>
        </w:rPr>
        <w:t xml:space="preserve"> </w:t>
      </w:r>
      <w:r w:rsidR="00C46924" w:rsidRPr="009536EA">
        <w:rPr>
          <w:rFonts w:ascii="Arial" w:hAnsi="Arial" w:cs="Arial"/>
          <w:sz w:val="20"/>
          <w:szCs w:val="20"/>
        </w:rPr>
        <w:t>SYSTEM CONFIGURATION:</w:t>
      </w:r>
    </w:p>
    <w:p w14:paraId="391A5419" w14:textId="77777777" w:rsidR="00675EBC" w:rsidRPr="009536EA" w:rsidRDefault="00675EBC" w:rsidP="00C46924">
      <w:pPr>
        <w:pStyle w:val="NoSpacing"/>
        <w:ind w:left="720"/>
        <w:rPr>
          <w:rFonts w:ascii="Arial" w:hAnsi="Arial" w:cs="Arial"/>
          <w:sz w:val="20"/>
          <w:szCs w:val="20"/>
        </w:rPr>
      </w:pPr>
    </w:p>
    <w:p w14:paraId="42190F22"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Panic Alarm Re-Set:</w:t>
      </w:r>
    </w:p>
    <w:p w14:paraId="335E624A" w14:textId="56D83EF0" w:rsidR="005D7354" w:rsidRPr="009536EA" w:rsidRDefault="005D7354" w:rsidP="00FA42A1">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46ED86E7" w14:textId="77777777" w:rsidR="008D6A8C" w:rsidRPr="009536EA" w:rsidRDefault="008D6A8C" w:rsidP="005D7354">
      <w:pPr>
        <w:pStyle w:val="NoSpacing"/>
        <w:ind w:left="720"/>
        <w:rPr>
          <w:rFonts w:ascii="Arial" w:hAnsi="Arial" w:cs="Arial"/>
          <w:sz w:val="20"/>
          <w:szCs w:val="20"/>
        </w:rPr>
      </w:pPr>
    </w:p>
    <w:p w14:paraId="215D137A"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27787EE0" w14:textId="2C0E02C0" w:rsidR="001F4056" w:rsidRPr="009536EA" w:rsidRDefault="001F4056" w:rsidP="00FA42A1">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54A816EA" w14:textId="77777777" w:rsidR="00502BEB" w:rsidRPr="009536EA" w:rsidRDefault="00502BEB" w:rsidP="001F4056">
      <w:pPr>
        <w:pStyle w:val="NoSpacing"/>
        <w:ind w:left="720"/>
        <w:rPr>
          <w:rFonts w:ascii="Arial" w:hAnsi="Arial" w:cs="Arial"/>
          <w:sz w:val="20"/>
          <w:szCs w:val="20"/>
        </w:rPr>
      </w:pPr>
    </w:p>
    <w:p w14:paraId="4F83EA0C"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Panic Buttons:</w:t>
      </w:r>
    </w:p>
    <w:p w14:paraId="12B69C70"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Panic Buttons will disable all utilities. Each Controller shall be configured so that Gas services will automatically shut down in all alarm modes. </w:t>
      </w:r>
    </w:p>
    <w:p w14:paraId="029C3282" w14:textId="77777777" w:rsidR="00502BEB" w:rsidRPr="009536EA" w:rsidRDefault="00502BEB" w:rsidP="00502BEB">
      <w:pPr>
        <w:pStyle w:val="NoSpacing"/>
        <w:ind w:left="720"/>
        <w:rPr>
          <w:rFonts w:ascii="Arial" w:hAnsi="Arial" w:cs="Arial"/>
          <w:sz w:val="20"/>
          <w:szCs w:val="20"/>
        </w:rPr>
      </w:pPr>
    </w:p>
    <w:p w14:paraId="3D4A5315" w14:textId="77777777" w:rsidR="003D2F96" w:rsidRPr="009536EA" w:rsidRDefault="004A79C9" w:rsidP="008D6A8C">
      <w:pPr>
        <w:pStyle w:val="NoSpacing"/>
        <w:numPr>
          <w:ilvl w:val="0"/>
          <w:numId w:val="30"/>
        </w:numPr>
        <w:rPr>
          <w:rFonts w:ascii="Arial" w:hAnsi="Arial" w:cs="Arial"/>
          <w:sz w:val="20"/>
          <w:szCs w:val="20"/>
        </w:rPr>
      </w:pPr>
      <w:r>
        <w:rPr>
          <w:rFonts w:ascii="Arial" w:hAnsi="Arial" w:cs="Arial"/>
          <w:sz w:val="20"/>
          <w:szCs w:val="20"/>
        </w:rPr>
        <w:t>Natural</w:t>
      </w:r>
      <w:r w:rsidR="00502BEB" w:rsidRPr="009536EA">
        <w:rPr>
          <w:rFonts w:ascii="Arial" w:hAnsi="Arial" w:cs="Arial"/>
          <w:sz w:val="20"/>
          <w:szCs w:val="20"/>
        </w:rPr>
        <w:t xml:space="preserve"> Gas Sensor:</w:t>
      </w:r>
      <w:r w:rsidR="0005710D">
        <w:rPr>
          <w:rFonts w:ascii="Arial" w:hAnsi="Arial" w:cs="Arial"/>
          <w:sz w:val="20"/>
          <w:szCs w:val="20"/>
        </w:rPr>
        <w:t xml:space="preserve"> </w:t>
      </w:r>
    </w:p>
    <w:p w14:paraId="1623C33C" w14:textId="6E7AF44C" w:rsidR="0005710D" w:rsidRPr="009536EA" w:rsidRDefault="003D2F96" w:rsidP="00FA42A1">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6B2FA0">
        <w:rPr>
          <w:rFonts w:ascii="Arial" w:hAnsi="Arial" w:cs="Arial"/>
          <w:sz w:val="20"/>
          <w:szCs w:val="20"/>
        </w:rPr>
        <w:t xml:space="preserve"> upon detection of Natural Gas</w:t>
      </w:r>
      <w:r w:rsidR="00502BEB" w:rsidRPr="009536EA">
        <w:rPr>
          <w:rFonts w:ascii="Arial" w:hAnsi="Arial" w:cs="Arial"/>
          <w:sz w:val="20"/>
          <w:szCs w:val="20"/>
        </w:rPr>
        <w:t>.</w:t>
      </w:r>
      <w:r w:rsidR="008D6A8C" w:rsidRPr="009536EA">
        <w:rPr>
          <w:rFonts w:ascii="Arial" w:hAnsi="Arial" w:cs="Arial"/>
          <w:sz w:val="20"/>
          <w:szCs w:val="20"/>
        </w:rPr>
        <w:t xml:space="preserve"> Each Controller can utilize up to three fuel gas </w:t>
      </w:r>
    </w:p>
    <w:p w14:paraId="75058C17" w14:textId="77B7A2AF" w:rsidR="00502BEB" w:rsidRDefault="00502BEB" w:rsidP="00502BEB">
      <w:pPr>
        <w:pStyle w:val="NoSpacing"/>
        <w:ind w:left="720"/>
        <w:rPr>
          <w:rFonts w:ascii="Arial" w:hAnsi="Arial" w:cs="Arial"/>
          <w:sz w:val="20"/>
          <w:szCs w:val="20"/>
        </w:rPr>
      </w:pPr>
    </w:p>
    <w:p w14:paraId="154C6008" w14:textId="65F1FA17" w:rsidR="00FA42A1" w:rsidRPr="009536EA" w:rsidRDefault="00FA42A1" w:rsidP="00FA42A1">
      <w:pPr>
        <w:pStyle w:val="NoSpacing"/>
        <w:numPr>
          <w:ilvl w:val="0"/>
          <w:numId w:val="30"/>
        </w:numPr>
        <w:rPr>
          <w:rFonts w:ascii="Arial" w:hAnsi="Arial" w:cs="Arial"/>
          <w:sz w:val="20"/>
          <w:szCs w:val="20"/>
        </w:rPr>
      </w:pPr>
      <w:r>
        <w:rPr>
          <w:rFonts w:ascii="Arial" w:hAnsi="Arial" w:cs="Arial"/>
          <w:sz w:val="20"/>
          <w:szCs w:val="20"/>
        </w:rPr>
        <w:t>Air Pressure Differential Switches</w:t>
      </w:r>
    </w:p>
    <w:p w14:paraId="5AE902EB" w14:textId="563CAD6D" w:rsidR="00FA42A1" w:rsidRPr="009536EA" w:rsidRDefault="00FA42A1" w:rsidP="00502BEB">
      <w:pPr>
        <w:pStyle w:val="NoSpacing"/>
        <w:ind w:left="720"/>
        <w:rPr>
          <w:rFonts w:ascii="Arial" w:hAnsi="Arial" w:cs="Arial"/>
          <w:sz w:val="20"/>
          <w:szCs w:val="20"/>
        </w:rPr>
      </w:pPr>
      <w:r w:rsidRPr="009536EA">
        <w:rPr>
          <w:rFonts w:ascii="Arial" w:hAnsi="Arial" w:cs="Arial"/>
          <w:sz w:val="20"/>
          <w:szCs w:val="20"/>
        </w:rPr>
        <w:t xml:space="preserve">Where shown in Drawings, unit shall </w:t>
      </w:r>
      <w:r>
        <w:rPr>
          <w:rFonts w:ascii="Arial" w:hAnsi="Arial" w:cs="Arial"/>
          <w:sz w:val="20"/>
          <w:szCs w:val="20"/>
        </w:rPr>
        <w:t>monitor the air flow of the mechanical ventilation to ensure the fans are operational before opening the gas solenoid valve and shut down the gas supply i</w:t>
      </w:r>
      <w:r w:rsidR="007D0577">
        <w:rPr>
          <w:rFonts w:ascii="Arial" w:hAnsi="Arial" w:cs="Arial"/>
          <w:sz w:val="20"/>
          <w:szCs w:val="20"/>
        </w:rPr>
        <w:t>f the fans are not running.</w:t>
      </w:r>
    </w:p>
    <w:p w14:paraId="70DC5081" w14:textId="77777777" w:rsidR="004F1159" w:rsidRPr="009536EA" w:rsidRDefault="004F1159" w:rsidP="00502BEB">
      <w:pPr>
        <w:pStyle w:val="NoSpacing"/>
        <w:ind w:left="720"/>
        <w:rPr>
          <w:rFonts w:ascii="Arial" w:hAnsi="Arial" w:cs="Arial"/>
          <w:sz w:val="20"/>
          <w:szCs w:val="20"/>
        </w:rPr>
      </w:pPr>
    </w:p>
    <w:p w14:paraId="4F095255"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33A86F41" w14:textId="77777777" w:rsidR="004F1159" w:rsidRPr="009536EA" w:rsidRDefault="004F1159" w:rsidP="004F1159">
      <w:pPr>
        <w:pStyle w:val="NoSpacing"/>
        <w:rPr>
          <w:rFonts w:ascii="Arial" w:hAnsi="Arial" w:cs="Arial"/>
          <w:sz w:val="20"/>
          <w:szCs w:val="20"/>
        </w:rPr>
      </w:pPr>
    </w:p>
    <w:p w14:paraId="5FC0EB6D"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07149423" w14:textId="77777777" w:rsidR="009536EA" w:rsidRPr="009536EA" w:rsidRDefault="009536EA" w:rsidP="009536EA">
      <w:pPr>
        <w:pStyle w:val="NoSpacing"/>
        <w:rPr>
          <w:rFonts w:ascii="Arial" w:hAnsi="Arial" w:cs="Arial"/>
          <w:sz w:val="20"/>
          <w:szCs w:val="20"/>
        </w:rPr>
      </w:pPr>
    </w:p>
    <w:p w14:paraId="3B83A688"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44988280" w14:textId="77777777" w:rsidR="004F1159" w:rsidRPr="009536EA" w:rsidRDefault="004F1159" w:rsidP="004F1159">
      <w:pPr>
        <w:pStyle w:val="NoSpacing"/>
        <w:ind w:left="720"/>
        <w:rPr>
          <w:rFonts w:ascii="Arial" w:hAnsi="Arial" w:cs="Arial"/>
          <w:sz w:val="20"/>
          <w:szCs w:val="20"/>
        </w:rPr>
      </w:pPr>
    </w:p>
    <w:p w14:paraId="29D3533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2B2B982E" w14:textId="77777777" w:rsidR="000260A1" w:rsidRPr="009536EA" w:rsidRDefault="000260A1" w:rsidP="004F1159">
      <w:pPr>
        <w:pStyle w:val="NoSpacing"/>
        <w:ind w:left="720"/>
        <w:rPr>
          <w:rFonts w:ascii="Arial" w:hAnsi="Arial" w:cs="Arial"/>
          <w:sz w:val="20"/>
          <w:szCs w:val="20"/>
        </w:rPr>
      </w:pPr>
    </w:p>
    <w:p w14:paraId="4279EF95"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Furnish, install and make final connections to monitoring and Panic Buttons as indicated on Drawings and specified herein. Furnish and install low voltage and volt free control wiring from Utility Contro</w:t>
      </w:r>
      <w:r w:rsidR="0005710D">
        <w:rPr>
          <w:rFonts w:ascii="Arial" w:hAnsi="Arial" w:cs="Arial"/>
          <w:sz w:val="20"/>
          <w:szCs w:val="20"/>
        </w:rPr>
        <w:t xml:space="preserve">ller to connection point on BMS. </w:t>
      </w:r>
      <w:r w:rsidRPr="009536EA">
        <w:rPr>
          <w:rFonts w:ascii="Arial" w:hAnsi="Arial" w:cs="Arial"/>
          <w:sz w:val="20"/>
          <w:szCs w:val="20"/>
        </w:rPr>
        <w:t xml:space="preserve">Final connection by others. </w:t>
      </w:r>
    </w:p>
    <w:p w14:paraId="5AE8FCEC" w14:textId="77777777" w:rsidR="000260A1" w:rsidRPr="009536EA" w:rsidRDefault="000260A1" w:rsidP="004F1159">
      <w:pPr>
        <w:pStyle w:val="NoSpacing"/>
        <w:ind w:left="720"/>
        <w:rPr>
          <w:rFonts w:ascii="Arial" w:hAnsi="Arial" w:cs="Arial"/>
          <w:sz w:val="20"/>
          <w:szCs w:val="20"/>
        </w:rPr>
      </w:pPr>
    </w:p>
    <w:p w14:paraId="373BC2C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4.2 PLUMBING:</w:t>
      </w:r>
    </w:p>
    <w:p w14:paraId="0AAB1180" w14:textId="77777777" w:rsidR="009536EA" w:rsidRPr="009536EA" w:rsidRDefault="009536EA" w:rsidP="009536EA">
      <w:pPr>
        <w:pStyle w:val="NoSpacing"/>
        <w:rPr>
          <w:rFonts w:ascii="Arial" w:hAnsi="Arial" w:cs="Arial"/>
          <w:sz w:val="20"/>
          <w:szCs w:val="20"/>
        </w:rPr>
      </w:pPr>
    </w:p>
    <w:p w14:paraId="150B4FFB" w14:textId="3DFA35D6" w:rsidR="009536EA" w:rsidRPr="00FA42A1" w:rsidRDefault="000260A1" w:rsidP="000260A1">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E08072E" w14:textId="77777777" w:rsidR="009536EA" w:rsidRPr="009536EA" w:rsidRDefault="009536EA" w:rsidP="000260A1">
      <w:pPr>
        <w:pStyle w:val="NoSpacing"/>
        <w:rPr>
          <w:rFonts w:ascii="Arial" w:hAnsi="Arial" w:cs="Arial"/>
          <w:sz w:val="20"/>
          <w:szCs w:val="20"/>
        </w:rPr>
      </w:pPr>
    </w:p>
    <w:p w14:paraId="450855FD"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6BD7A280" w14:textId="77777777" w:rsidR="009536EA" w:rsidRPr="009536EA" w:rsidRDefault="009536EA" w:rsidP="009536EA">
      <w:pPr>
        <w:pStyle w:val="NoSpacing"/>
        <w:rPr>
          <w:rFonts w:ascii="Arial" w:hAnsi="Arial" w:cs="Arial"/>
          <w:sz w:val="20"/>
          <w:szCs w:val="20"/>
        </w:rPr>
      </w:pPr>
    </w:p>
    <w:p w14:paraId="75C63EE7" w14:textId="1796F356" w:rsidR="000260A1" w:rsidRPr="00FA42A1" w:rsidRDefault="000260A1" w:rsidP="000260A1">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r w:rsidR="009733FA">
        <w:rPr>
          <w:rFonts w:ascii="Arial" w:hAnsi="Arial" w:cs="Arial"/>
          <w:sz w:val="20"/>
          <w:szCs w:val="20"/>
        </w:rPr>
        <w:br/>
      </w:r>
    </w:p>
    <w:p w14:paraId="51680D44" w14:textId="77777777" w:rsidR="000260A1" w:rsidRPr="009536EA" w:rsidRDefault="000260A1" w:rsidP="000260A1">
      <w:pPr>
        <w:pStyle w:val="NoSpacing"/>
        <w:rPr>
          <w:rFonts w:ascii="Arial" w:hAnsi="Arial" w:cs="Arial"/>
          <w:sz w:val="20"/>
          <w:szCs w:val="20"/>
        </w:rPr>
      </w:pPr>
    </w:p>
    <w:p w14:paraId="1FD1D28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PART 5 – SYSTEM TEST AND START-UP</w:t>
      </w:r>
    </w:p>
    <w:p w14:paraId="4F86634D" w14:textId="77777777" w:rsidR="000260A1" w:rsidRPr="009536EA" w:rsidRDefault="000260A1" w:rsidP="000260A1">
      <w:pPr>
        <w:pStyle w:val="NoSpacing"/>
        <w:rPr>
          <w:rFonts w:ascii="Arial" w:hAnsi="Arial" w:cs="Arial"/>
          <w:sz w:val="20"/>
          <w:szCs w:val="20"/>
        </w:rPr>
      </w:pPr>
    </w:p>
    <w:p w14:paraId="719C6E24" w14:textId="77777777"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w:t>
      </w:r>
      <w:r w:rsidR="0005710D">
        <w:rPr>
          <w:rFonts w:ascii="Arial" w:hAnsi="Arial" w:cs="Arial"/>
          <w:sz w:val="20"/>
          <w:szCs w:val="20"/>
        </w:rPr>
        <w:t xml:space="preserve">MerlinCT1500S </w:t>
      </w:r>
      <w:r w:rsidRPr="009536EA">
        <w:rPr>
          <w:rFonts w:ascii="Arial" w:hAnsi="Arial" w:cs="Arial"/>
          <w:sz w:val="20"/>
          <w:szCs w:val="20"/>
        </w:rPr>
        <w:t xml:space="preserve">Utility Controller System into service, perform ALL Start-Up procedures and checklists as stated in Manufacturer’s Operations and Maintenance Procedure </w:t>
      </w:r>
    </w:p>
    <w:p w14:paraId="193A4DDF" w14:textId="77777777" w:rsidR="00800B90" w:rsidRPr="009536EA" w:rsidRDefault="00800B90" w:rsidP="000260A1">
      <w:pPr>
        <w:pStyle w:val="NoSpacing"/>
        <w:ind w:left="720"/>
        <w:rPr>
          <w:rFonts w:ascii="Arial" w:hAnsi="Arial" w:cs="Arial"/>
          <w:sz w:val="20"/>
          <w:szCs w:val="20"/>
        </w:rPr>
      </w:pPr>
    </w:p>
    <w:p w14:paraId="6CCA21FA"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Verify that all components and devices comply with manufacturer’s requirements and recommendations and that all devices and installations conform to Drawings and specification requirements. </w:t>
      </w:r>
    </w:p>
    <w:p w14:paraId="218655FB" w14:textId="77777777" w:rsidR="00800B90" w:rsidRPr="009536EA" w:rsidRDefault="00800B90" w:rsidP="000260A1">
      <w:pPr>
        <w:pStyle w:val="NoSpacing"/>
        <w:ind w:left="720"/>
        <w:rPr>
          <w:rFonts w:ascii="Arial" w:hAnsi="Arial" w:cs="Arial"/>
          <w:sz w:val="20"/>
          <w:szCs w:val="20"/>
        </w:rPr>
      </w:pPr>
    </w:p>
    <w:p w14:paraId="22438DF3" w14:textId="3C7563E2" w:rsidR="000F46DB" w:rsidRPr="009733FA" w:rsidRDefault="00800B90" w:rsidP="00FF58AD">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4446042D" w14:textId="77777777" w:rsidR="000F46DB" w:rsidRDefault="000F46DB" w:rsidP="00FF58AD">
      <w:pPr>
        <w:pStyle w:val="NoSpacing"/>
        <w:rPr>
          <w:rFonts w:ascii="Arial" w:hAnsi="Arial" w:cs="Arial"/>
          <w:sz w:val="20"/>
          <w:szCs w:val="20"/>
        </w:rPr>
      </w:pPr>
    </w:p>
    <w:p w14:paraId="3DD90C90" w14:textId="14A976FA" w:rsidR="00FF58AD" w:rsidRPr="009536EA" w:rsidRDefault="00800B90" w:rsidP="00FF58AD">
      <w:pPr>
        <w:pStyle w:val="NoSpacing"/>
        <w:rPr>
          <w:rFonts w:ascii="Arial" w:hAnsi="Arial" w:cs="Arial"/>
          <w:sz w:val="20"/>
          <w:szCs w:val="20"/>
        </w:rPr>
      </w:pPr>
      <w:r w:rsidRPr="009536EA">
        <w:rPr>
          <w:rFonts w:ascii="Arial" w:hAnsi="Arial" w:cs="Arial"/>
          <w:sz w:val="20"/>
          <w:szCs w:val="20"/>
        </w:rPr>
        <w:t xml:space="preserve">PART 6 – EQUIPMENT SCHEDULE </w:t>
      </w:r>
    </w:p>
    <w:p w14:paraId="4AC3C0DC" w14:textId="77777777" w:rsidR="00800B90" w:rsidRPr="009536EA" w:rsidRDefault="00800B90" w:rsidP="00FF58AD">
      <w:pPr>
        <w:pStyle w:val="NoSpacing"/>
        <w:rPr>
          <w:sz w:val="20"/>
          <w:szCs w:val="20"/>
        </w:rPr>
      </w:pPr>
    </w:p>
    <w:tbl>
      <w:tblPr>
        <w:tblStyle w:val="TableGrid"/>
        <w:tblW w:w="0" w:type="auto"/>
        <w:tblLook w:val="04A0" w:firstRow="1" w:lastRow="0" w:firstColumn="1" w:lastColumn="0" w:noHBand="0" w:noVBand="1"/>
      </w:tblPr>
      <w:tblGrid>
        <w:gridCol w:w="2245"/>
        <w:gridCol w:w="2260"/>
        <w:gridCol w:w="2251"/>
        <w:gridCol w:w="2260"/>
      </w:tblGrid>
      <w:tr w:rsidR="00800B90" w:rsidRPr="009536EA" w14:paraId="190C56B7" w14:textId="77777777" w:rsidTr="007D0577">
        <w:tc>
          <w:tcPr>
            <w:tcW w:w="2245" w:type="dxa"/>
          </w:tcPr>
          <w:p w14:paraId="52CA9BE0" w14:textId="77777777" w:rsidR="00800B90" w:rsidRPr="009536EA" w:rsidRDefault="00800B90" w:rsidP="00800B90">
            <w:pPr>
              <w:pStyle w:val="NoSpacing"/>
              <w:jc w:val="center"/>
              <w:rPr>
                <w:sz w:val="20"/>
                <w:szCs w:val="20"/>
              </w:rPr>
            </w:pPr>
            <w:r w:rsidRPr="009536EA">
              <w:rPr>
                <w:sz w:val="20"/>
                <w:szCs w:val="20"/>
              </w:rPr>
              <w:t>Product</w:t>
            </w:r>
          </w:p>
        </w:tc>
        <w:tc>
          <w:tcPr>
            <w:tcW w:w="2260" w:type="dxa"/>
          </w:tcPr>
          <w:p w14:paraId="41CAC60E" w14:textId="77777777" w:rsidR="00800B90" w:rsidRPr="009536EA" w:rsidRDefault="00800B90" w:rsidP="00800B90">
            <w:pPr>
              <w:pStyle w:val="NoSpacing"/>
              <w:jc w:val="center"/>
              <w:rPr>
                <w:sz w:val="20"/>
                <w:szCs w:val="20"/>
              </w:rPr>
            </w:pPr>
            <w:r w:rsidRPr="009536EA">
              <w:rPr>
                <w:sz w:val="20"/>
                <w:szCs w:val="20"/>
              </w:rPr>
              <w:t>Model</w:t>
            </w:r>
          </w:p>
        </w:tc>
        <w:tc>
          <w:tcPr>
            <w:tcW w:w="2251" w:type="dxa"/>
          </w:tcPr>
          <w:p w14:paraId="1B1CCD39" w14:textId="77777777" w:rsidR="00800B90" w:rsidRPr="009536EA" w:rsidRDefault="00800B90" w:rsidP="00800B90">
            <w:pPr>
              <w:pStyle w:val="NoSpacing"/>
              <w:jc w:val="center"/>
              <w:rPr>
                <w:sz w:val="20"/>
                <w:szCs w:val="20"/>
              </w:rPr>
            </w:pPr>
            <w:r w:rsidRPr="009536EA">
              <w:rPr>
                <w:sz w:val="20"/>
                <w:szCs w:val="20"/>
              </w:rPr>
              <w:t xml:space="preserve">Description </w:t>
            </w:r>
          </w:p>
        </w:tc>
        <w:tc>
          <w:tcPr>
            <w:tcW w:w="2260" w:type="dxa"/>
          </w:tcPr>
          <w:p w14:paraId="3AF9B7C8" w14:textId="77777777" w:rsidR="00800B90" w:rsidRPr="009536EA" w:rsidRDefault="00800B90" w:rsidP="00800B90">
            <w:pPr>
              <w:pStyle w:val="NoSpacing"/>
              <w:jc w:val="center"/>
              <w:rPr>
                <w:sz w:val="20"/>
                <w:szCs w:val="20"/>
              </w:rPr>
            </w:pPr>
            <w:r w:rsidRPr="009536EA">
              <w:rPr>
                <w:sz w:val="20"/>
                <w:szCs w:val="20"/>
              </w:rPr>
              <w:t>Remarks</w:t>
            </w:r>
          </w:p>
        </w:tc>
      </w:tr>
      <w:tr w:rsidR="00800B90" w:rsidRPr="009536EA" w14:paraId="4B1D1D12" w14:textId="77777777" w:rsidTr="007D0577">
        <w:tc>
          <w:tcPr>
            <w:tcW w:w="2245" w:type="dxa"/>
          </w:tcPr>
          <w:p w14:paraId="096762E8" w14:textId="77777777" w:rsidR="00800B90" w:rsidRPr="009536EA" w:rsidRDefault="009A4E9F" w:rsidP="00FF58AD">
            <w:pPr>
              <w:pStyle w:val="NoSpacing"/>
              <w:rPr>
                <w:sz w:val="20"/>
                <w:szCs w:val="20"/>
              </w:rPr>
            </w:pPr>
            <w:r>
              <w:rPr>
                <w:sz w:val="20"/>
                <w:szCs w:val="20"/>
              </w:rPr>
              <w:t>Commercial. Kitchen Control Panel</w:t>
            </w:r>
          </w:p>
        </w:tc>
        <w:tc>
          <w:tcPr>
            <w:tcW w:w="2260" w:type="dxa"/>
          </w:tcPr>
          <w:p w14:paraId="5E4A0924" w14:textId="77777777" w:rsidR="00800B90" w:rsidRPr="009536EA" w:rsidRDefault="00800B90" w:rsidP="009A4E9F">
            <w:pPr>
              <w:pStyle w:val="NoSpacing"/>
              <w:rPr>
                <w:sz w:val="20"/>
                <w:szCs w:val="20"/>
              </w:rPr>
            </w:pPr>
            <w:r w:rsidRPr="009536EA">
              <w:rPr>
                <w:sz w:val="20"/>
                <w:szCs w:val="20"/>
              </w:rPr>
              <w:t>Merlin</w:t>
            </w:r>
            <w:r w:rsidR="009A4E9F">
              <w:rPr>
                <w:sz w:val="20"/>
                <w:szCs w:val="20"/>
              </w:rPr>
              <w:t>CT1500S</w:t>
            </w:r>
          </w:p>
        </w:tc>
        <w:tc>
          <w:tcPr>
            <w:tcW w:w="2251" w:type="dxa"/>
          </w:tcPr>
          <w:p w14:paraId="594D8005" w14:textId="77777777" w:rsidR="00800B90" w:rsidRPr="009536EA" w:rsidRDefault="009A4E9F" w:rsidP="00FF58AD">
            <w:pPr>
              <w:pStyle w:val="NoSpacing"/>
              <w:rPr>
                <w:sz w:val="20"/>
                <w:szCs w:val="20"/>
              </w:rPr>
            </w:pPr>
            <w:r>
              <w:rPr>
                <w:sz w:val="20"/>
                <w:szCs w:val="20"/>
              </w:rPr>
              <w:t>Utility Control Panel</w:t>
            </w:r>
            <w:r w:rsidR="00800B90" w:rsidRPr="009536EA">
              <w:rPr>
                <w:sz w:val="20"/>
                <w:szCs w:val="20"/>
              </w:rPr>
              <w:t xml:space="preserve"> </w:t>
            </w:r>
          </w:p>
        </w:tc>
        <w:tc>
          <w:tcPr>
            <w:tcW w:w="2260" w:type="dxa"/>
          </w:tcPr>
          <w:p w14:paraId="0D3526C5" w14:textId="77777777" w:rsidR="00800B90" w:rsidRPr="009536EA" w:rsidRDefault="009A4E9F" w:rsidP="00FF58AD">
            <w:pPr>
              <w:pStyle w:val="NoSpacing"/>
              <w:rPr>
                <w:sz w:val="20"/>
                <w:szCs w:val="20"/>
              </w:rPr>
            </w:pPr>
            <w:r>
              <w:rPr>
                <w:sz w:val="20"/>
                <w:szCs w:val="20"/>
              </w:rPr>
              <w:t xml:space="preserve">Can handle up to 3 Gas Solenoid Valves and 6 CO Detectors. </w:t>
            </w:r>
          </w:p>
        </w:tc>
      </w:tr>
      <w:tr w:rsidR="000F46DB" w:rsidRPr="009536EA" w14:paraId="6873675B" w14:textId="77777777" w:rsidTr="007D0577">
        <w:tc>
          <w:tcPr>
            <w:tcW w:w="2245" w:type="dxa"/>
          </w:tcPr>
          <w:p w14:paraId="34A0D7C9" w14:textId="7D6BE868" w:rsidR="000F46DB" w:rsidRDefault="000D7629" w:rsidP="00FF58AD">
            <w:pPr>
              <w:pStyle w:val="NoSpacing"/>
              <w:rPr>
                <w:sz w:val="20"/>
                <w:szCs w:val="20"/>
              </w:rPr>
            </w:pPr>
            <w:r>
              <w:rPr>
                <w:sz w:val="20"/>
                <w:szCs w:val="20"/>
              </w:rPr>
              <w:t>Flush Mount Kit</w:t>
            </w:r>
          </w:p>
        </w:tc>
        <w:tc>
          <w:tcPr>
            <w:tcW w:w="2260" w:type="dxa"/>
          </w:tcPr>
          <w:p w14:paraId="19830540" w14:textId="7AF777CA" w:rsidR="000F46DB" w:rsidRPr="009536EA" w:rsidRDefault="000F46DB" w:rsidP="009A4E9F">
            <w:pPr>
              <w:pStyle w:val="NoSpacing"/>
              <w:rPr>
                <w:sz w:val="20"/>
                <w:szCs w:val="20"/>
              </w:rPr>
            </w:pPr>
            <w:r>
              <w:rPr>
                <w:sz w:val="20"/>
                <w:szCs w:val="20"/>
              </w:rPr>
              <w:t>CGSFMK</w:t>
            </w:r>
          </w:p>
        </w:tc>
        <w:tc>
          <w:tcPr>
            <w:tcW w:w="2251" w:type="dxa"/>
          </w:tcPr>
          <w:p w14:paraId="526D29D0" w14:textId="68244380" w:rsidR="000F46DB" w:rsidRDefault="000F46DB" w:rsidP="00FF58AD">
            <w:pPr>
              <w:pStyle w:val="NoSpacing"/>
              <w:rPr>
                <w:sz w:val="20"/>
                <w:szCs w:val="20"/>
              </w:rPr>
            </w:pPr>
            <w:r>
              <w:rPr>
                <w:sz w:val="20"/>
                <w:szCs w:val="20"/>
              </w:rPr>
              <w:t>Control Panel Flush mount Kit</w:t>
            </w:r>
          </w:p>
        </w:tc>
        <w:tc>
          <w:tcPr>
            <w:tcW w:w="2260" w:type="dxa"/>
          </w:tcPr>
          <w:p w14:paraId="40E9E7EE" w14:textId="06662C6D" w:rsidR="000F46DB" w:rsidRDefault="000F46DB" w:rsidP="00FF58AD">
            <w:pPr>
              <w:pStyle w:val="NoSpacing"/>
              <w:rPr>
                <w:sz w:val="20"/>
                <w:szCs w:val="20"/>
              </w:rPr>
            </w:pPr>
            <w:r>
              <w:rPr>
                <w:sz w:val="20"/>
                <w:szCs w:val="20"/>
              </w:rPr>
              <w:t xml:space="preserve">Install according to </w:t>
            </w:r>
            <w:r w:rsidR="007D0577">
              <w:rPr>
                <w:sz w:val="20"/>
                <w:szCs w:val="20"/>
              </w:rPr>
              <w:t>manufacturer’s</w:t>
            </w:r>
            <w:r>
              <w:rPr>
                <w:sz w:val="20"/>
                <w:szCs w:val="20"/>
              </w:rPr>
              <w:t xml:space="preserve"> instructions. </w:t>
            </w:r>
          </w:p>
        </w:tc>
      </w:tr>
      <w:tr w:rsidR="00AC248F" w:rsidRPr="009536EA" w14:paraId="725264AE" w14:textId="77777777" w:rsidTr="007D0577">
        <w:tc>
          <w:tcPr>
            <w:tcW w:w="2245" w:type="dxa"/>
          </w:tcPr>
          <w:p w14:paraId="36F11CA6" w14:textId="4FA35779" w:rsidR="00AC248F" w:rsidRPr="009536EA" w:rsidRDefault="000D7629" w:rsidP="0036475E">
            <w:pPr>
              <w:pStyle w:val="NoSpacing"/>
              <w:rPr>
                <w:sz w:val="20"/>
                <w:szCs w:val="20"/>
              </w:rPr>
            </w:pPr>
            <w:r>
              <w:rPr>
                <w:sz w:val="20"/>
                <w:szCs w:val="20"/>
              </w:rPr>
              <w:t>Caution Sign</w:t>
            </w:r>
          </w:p>
        </w:tc>
        <w:tc>
          <w:tcPr>
            <w:tcW w:w="2260" w:type="dxa"/>
          </w:tcPr>
          <w:p w14:paraId="5AE4CF5D" w14:textId="77777777" w:rsidR="00AC248F" w:rsidRPr="009536EA" w:rsidRDefault="00AC248F" w:rsidP="0036475E">
            <w:pPr>
              <w:pStyle w:val="NoSpacing"/>
              <w:rPr>
                <w:sz w:val="20"/>
                <w:szCs w:val="20"/>
              </w:rPr>
            </w:pPr>
            <w:r>
              <w:rPr>
                <w:sz w:val="20"/>
                <w:szCs w:val="20"/>
              </w:rPr>
              <w:t>WARNING LABEL</w:t>
            </w:r>
          </w:p>
        </w:tc>
        <w:tc>
          <w:tcPr>
            <w:tcW w:w="2251" w:type="dxa"/>
          </w:tcPr>
          <w:p w14:paraId="16F4126E" w14:textId="77777777" w:rsidR="00AC248F" w:rsidRPr="009536EA" w:rsidRDefault="00AC248F" w:rsidP="0036475E">
            <w:pPr>
              <w:pStyle w:val="NoSpacing"/>
              <w:rPr>
                <w:sz w:val="20"/>
                <w:szCs w:val="20"/>
              </w:rPr>
            </w:pPr>
            <w:r>
              <w:rPr>
                <w:sz w:val="20"/>
                <w:szCs w:val="20"/>
              </w:rPr>
              <w:t>RESET SYSTEM PROCEDURE</w:t>
            </w:r>
          </w:p>
        </w:tc>
        <w:tc>
          <w:tcPr>
            <w:tcW w:w="2260" w:type="dxa"/>
          </w:tcPr>
          <w:p w14:paraId="2C73D22A" w14:textId="77777777" w:rsidR="00AC248F" w:rsidRPr="009536EA" w:rsidRDefault="00AC248F" w:rsidP="0036475E">
            <w:pPr>
              <w:pStyle w:val="NoSpacing"/>
              <w:rPr>
                <w:sz w:val="20"/>
                <w:szCs w:val="20"/>
              </w:rPr>
            </w:pPr>
            <w:r>
              <w:rPr>
                <w:sz w:val="20"/>
                <w:szCs w:val="20"/>
              </w:rPr>
              <w:t>SEE REMARKS IN PRODUCTS SECTION 2.3</w:t>
            </w:r>
          </w:p>
        </w:tc>
      </w:tr>
      <w:tr w:rsidR="000417B7" w:rsidRPr="009536EA" w14:paraId="16A95759" w14:textId="77777777" w:rsidTr="007D0577">
        <w:tc>
          <w:tcPr>
            <w:tcW w:w="2245" w:type="dxa"/>
          </w:tcPr>
          <w:p w14:paraId="271F4D18" w14:textId="7DD62EBB" w:rsidR="000417B7" w:rsidRPr="009536EA" w:rsidRDefault="000D7629" w:rsidP="0036475E">
            <w:pPr>
              <w:pStyle w:val="NoSpacing"/>
              <w:rPr>
                <w:sz w:val="20"/>
                <w:szCs w:val="20"/>
              </w:rPr>
            </w:pPr>
            <w:r>
              <w:rPr>
                <w:sz w:val="20"/>
                <w:szCs w:val="20"/>
              </w:rPr>
              <w:t>Remote Emergency Button</w:t>
            </w:r>
          </w:p>
        </w:tc>
        <w:tc>
          <w:tcPr>
            <w:tcW w:w="2260" w:type="dxa"/>
          </w:tcPr>
          <w:p w14:paraId="76DD5D8B" w14:textId="50E4432D" w:rsidR="000417B7" w:rsidRPr="009536EA" w:rsidRDefault="000417B7" w:rsidP="0036475E">
            <w:pPr>
              <w:pStyle w:val="NoSpacing"/>
              <w:rPr>
                <w:sz w:val="20"/>
                <w:szCs w:val="20"/>
              </w:rPr>
            </w:pPr>
            <w:r>
              <w:rPr>
                <w:sz w:val="20"/>
                <w:szCs w:val="20"/>
              </w:rPr>
              <w:t>CGSGOTW</w:t>
            </w:r>
          </w:p>
        </w:tc>
        <w:tc>
          <w:tcPr>
            <w:tcW w:w="2251" w:type="dxa"/>
          </w:tcPr>
          <w:p w14:paraId="255A96CF" w14:textId="23EF6D81" w:rsidR="000417B7" w:rsidRPr="009536EA" w:rsidRDefault="000417B7" w:rsidP="0036475E">
            <w:pPr>
              <w:pStyle w:val="NoSpacing"/>
              <w:rPr>
                <w:sz w:val="20"/>
                <w:szCs w:val="20"/>
              </w:rPr>
            </w:pPr>
            <w:r>
              <w:rPr>
                <w:sz w:val="20"/>
                <w:szCs w:val="20"/>
              </w:rPr>
              <w:t>Remote emergency stop button</w:t>
            </w:r>
          </w:p>
        </w:tc>
        <w:tc>
          <w:tcPr>
            <w:tcW w:w="2260" w:type="dxa"/>
          </w:tcPr>
          <w:p w14:paraId="1F5839AD" w14:textId="05DEBE67" w:rsidR="000417B7" w:rsidRPr="009536EA" w:rsidRDefault="000417B7" w:rsidP="0036475E">
            <w:pPr>
              <w:pStyle w:val="NoSpacing"/>
              <w:rPr>
                <w:sz w:val="20"/>
                <w:szCs w:val="20"/>
              </w:rPr>
            </w:pPr>
            <w:r>
              <w:rPr>
                <w:sz w:val="20"/>
                <w:szCs w:val="20"/>
              </w:rPr>
              <w:t xml:space="preserve">Unlimited number of </w:t>
            </w:r>
            <w:proofErr w:type="spellStart"/>
            <w:r>
              <w:rPr>
                <w:sz w:val="20"/>
                <w:szCs w:val="20"/>
              </w:rPr>
              <w:t>em</w:t>
            </w:r>
            <w:proofErr w:type="spellEnd"/>
            <w:r>
              <w:rPr>
                <w:sz w:val="20"/>
                <w:szCs w:val="20"/>
              </w:rPr>
              <w:t xml:space="preserve"> stops can be used provide as shown on plans. </w:t>
            </w:r>
          </w:p>
        </w:tc>
      </w:tr>
      <w:tr w:rsidR="00A3043B" w:rsidRPr="009536EA" w14:paraId="435324F2" w14:textId="77777777" w:rsidTr="007D0577">
        <w:tc>
          <w:tcPr>
            <w:tcW w:w="2245" w:type="dxa"/>
          </w:tcPr>
          <w:p w14:paraId="394728C6" w14:textId="724929C2" w:rsidR="00A3043B" w:rsidRPr="009536EA" w:rsidRDefault="000D7629" w:rsidP="00A30F90">
            <w:pPr>
              <w:pStyle w:val="NoSpacing"/>
              <w:rPr>
                <w:sz w:val="20"/>
                <w:szCs w:val="20"/>
              </w:rPr>
            </w:pPr>
            <w:r>
              <w:rPr>
                <w:sz w:val="20"/>
                <w:szCs w:val="20"/>
              </w:rPr>
              <w:t>Natural</w:t>
            </w:r>
            <w:r w:rsidR="00A3043B" w:rsidRPr="009536EA">
              <w:rPr>
                <w:sz w:val="20"/>
                <w:szCs w:val="20"/>
              </w:rPr>
              <w:t xml:space="preserve"> Gas Sensor</w:t>
            </w:r>
          </w:p>
        </w:tc>
        <w:tc>
          <w:tcPr>
            <w:tcW w:w="2260" w:type="dxa"/>
          </w:tcPr>
          <w:p w14:paraId="79F40C91" w14:textId="439508F7" w:rsidR="00A3043B" w:rsidRPr="009536EA" w:rsidRDefault="009733FA" w:rsidP="000D7629">
            <w:pPr>
              <w:pStyle w:val="NoSpacing"/>
              <w:rPr>
                <w:sz w:val="20"/>
                <w:szCs w:val="20"/>
              </w:rPr>
            </w:pPr>
            <w:proofErr w:type="spellStart"/>
            <w:r>
              <w:rPr>
                <w:sz w:val="20"/>
                <w:szCs w:val="20"/>
              </w:rPr>
              <w:t>CGSNG</w:t>
            </w:r>
            <w:r w:rsidR="000D7629">
              <w:rPr>
                <w:sz w:val="20"/>
                <w:szCs w:val="20"/>
              </w:rPr>
              <w:t>iS</w:t>
            </w:r>
            <w:proofErr w:type="spellEnd"/>
          </w:p>
        </w:tc>
        <w:tc>
          <w:tcPr>
            <w:tcW w:w="2251" w:type="dxa"/>
          </w:tcPr>
          <w:p w14:paraId="2293124F" w14:textId="77777777" w:rsidR="00A3043B" w:rsidRPr="009536EA" w:rsidRDefault="00A3043B" w:rsidP="00A30F90">
            <w:pPr>
              <w:pStyle w:val="NoSpacing"/>
              <w:rPr>
                <w:sz w:val="20"/>
                <w:szCs w:val="20"/>
              </w:rPr>
            </w:pPr>
            <w:r w:rsidRPr="009536EA">
              <w:rPr>
                <w:sz w:val="20"/>
                <w:szCs w:val="20"/>
              </w:rPr>
              <w:t>Methane</w:t>
            </w:r>
          </w:p>
        </w:tc>
        <w:tc>
          <w:tcPr>
            <w:tcW w:w="2260" w:type="dxa"/>
          </w:tcPr>
          <w:p w14:paraId="7F322F72" w14:textId="77777777" w:rsidR="00A3043B" w:rsidRPr="009536EA" w:rsidRDefault="00A3043B" w:rsidP="00A30F90">
            <w:pPr>
              <w:pStyle w:val="NoSpacing"/>
              <w:rPr>
                <w:sz w:val="20"/>
                <w:szCs w:val="20"/>
              </w:rPr>
            </w:pPr>
            <w:r w:rsidRPr="009536EA">
              <w:rPr>
                <w:sz w:val="20"/>
                <w:szCs w:val="20"/>
              </w:rPr>
              <w:t>*</w:t>
            </w:r>
          </w:p>
        </w:tc>
      </w:tr>
      <w:tr w:rsidR="000D7629" w:rsidRPr="009536EA" w14:paraId="150552F1" w14:textId="77777777" w:rsidTr="007D0577">
        <w:tc>
          <w:tcPr>
            <w:tcW w:w="2245" w:type="dxa"/>
          </w:tcPr>
          <w:p w14:paraId="1B5201D9" w14:textId="6AD7216D" w:rsidR="000D7629" w:rsidRPr="009536EA" w:rsidRDefault="000D7629" w:rsidP="00A30F90">
            <w:pPr>
              <w:pStyle w:val="NoSpacing"/>
              <w:rPr>
                <w:sz w:val="20"/>
                <w:szCs w:val="20"/>
              </w:rPr>
            </w:pPr>
            <w:r>
              <w:rPr>
                <w:sz w:val="20"/>
                <w:szCs w:val="20"/>
              </w:rPr>
              <w:t>Carbon Monoxide Sensor</w:t>
            </w:r>
          </w:p>
        </w:tc>
        <w:tc>
          <w:tcPr>
            <w:tcW w:w="2260" w:type="dxa"/>
          </w:tcPr>
          <w:p w14:paraId="341DA8CA" w14:textId="1D0FDEEA" w:rsidR="000D7629" w:rsidRDefault="000D7629" w:rsidP="000D7629">
            <w:pPr>
              <w:pStyle w:val="NoSpacing"/>
              <w:rPr>
                <w:sz w:val="20"/>
                <w:szCs w:val="20"/>
              </w:rPr>
            </w:pPr>
            <w:proofErr w:type="spellStart"/>
            <w:r>
              <w:rPr>
                <w:sz w:val="20"/>
                <w:szCs w:val="20"/>
              </w:rPr>
              <w:t>CGSCOiS</w:t>
            </w:r>
            <w:proofErr w:type="spellEnd"/>
          </w:p>
        </w:tc>
        <w:tc>
          <w:tcPr>
            <w:tcW w:w="2251" w:type="dxa"/>
          </w:tcPr>
          <w:p w14:paraId="70E127BE" w14:textId="763C3239" w:rsidR="000D7629" w:rsidRPr="009536EA" w:rsidRDefault="000D7629" w:rsidP="00A30F90">
            <w:pPr>
              <w:pStyle w:val="NoSpacing"/>
              <w:rPr>
                <w:sz w:val="20"/>
                <w:szCs w:val="20"/>
              </w:rPr>
            </w:pPr>
            <w:r>
              <w:rPr>
                <w:sz w:val="20"/>
                <w:szCs w:val="20"/>
              </w:rPr>
              <w:t>Carbon Monoxide</w:t>
            </w:r>
          </w:p>
        </w:tc>
        <w:tc>
          <w:tcPr>
            <w:tcW w:w="2260" w:type="dxa"/>
          </w:tcPr>
          <w:p w14:paraId="08BEA67A" w14:textId="77777777" w:rsidR="000D7629" w:rsidRPr="009536EA" w:rsidRDefault="000D7629" w:rsidP="00A30F90">
            <w:pPr>
              <w:pStyle w:val="NoSpacing"/>
              <w:rPr>
                <w:sz w:val="20"/>
                <w:szCs w:val="20"/>
              </w:rPr>
            </w:pPr>
          </w:p>
        </w:tc>
      </w:tr>
      <w:tr w:rsidR="00A3043B" w:rsidRPr="009536EA" w14:paraId="2E3F779A" w14:textId="77777777" w:rsidTr="007D0577">
        <w:tc>
          <w:tcPr>
            <w:tcW w:w="2245" w:type="dxa"/>
          </w:tcPr>
          <w:p w14:paraId="67BD2D8E" w14:textId="77777777" w:rsidR="00A3043B" w:rsidRPr="009536EA" w:rsidRDefault="00A3043B" w:rsidP="00A30F90">
            <w:pPr>
              <w:pStyle w:val="NoSpacing"/>
              <w:rPr>
                <w:sz w:val="20"/>
                <w:szCs w:val="20"/>
              </w:rPr>
            </w:pPr>
            <w:r w:rsidRPr="009536EA">
              <w:rPr>
                <w:sz w:val="20"/>
                <w:szCs w:val="20"/>
              </w:rPr>
              <w:t>Solenoid Valve</w:t>
            </w:r>
          </w:p>
        </w:tc>
        <w:tc>
          <w:tcPr>
            <w:tcW w:w="2260" w:type="dxa"/>
          </w:tcPr>
          <w:p w14:paraId="5F899207" w14:textId="4FBF5391" w:rsidR="00A3043B" w:rsidRPr="009536EA" w:rsidRDefault="00F84C38" w:rsidP="00A30F90">
            <w:pPr>
              <w:pStyle w:val="NoSpacing"/>
              <w:rPr>
                <w:sz w:val="20"/>
                <w:szCs w:val="20"/>
              </w:rPr>
            </w:pPr>
            <w:r>
              <w:rPr>
                <w:sz w:val="20"/>
                <w:szCs w:val="20"/>
              </w:rPr>
              <w:t>CGSGSV</w:t>
            </w:r>
            <w:r w:rsidR="007C1424">
              <w:rPr>
                <w:sz w:val="20"/>
                <w:szCs w:val="20"/>
              </w:rPr>
              <w:t xml:space="preserve"> SERIES</w:t>
            </w:r>
          </w:p>
        </w:tc>
        <w:tc>
          <w:tcPr>
            <w:tcW w:w="2251" w:type="dxa"/>
          </w:tcPr>
          <w:p w14:paraId="3BB3F088" w14:textId="77777777" w:rsidR="00A3043B" w:rsidRPr="009536EA" w:rsidRDefault="00A3043B" w:rsidP="00A30F90">
            <w:pPr>
              <w:pStyle w:val="NoSpacing"/>
              <w:rPr>
                <w:sz w:val="20"/>
                <w:szCs w:val="20"/>
              </w:rPr>
            </w:pPr>
            <w:r w:rsidRPr="009536EA">
              <w:rPr>
                <w:sz w:val="20"/>
                <w:szCs w:val="20"/>
              </w:rPr>
              <w:t>As per Drawings and specifications</w:t>
            </w:r>
          </w:p>
        </w:tc>
        <w:tc>
          <w:tcPr>
            <w:tcW w:w="2260" w:type="dxa"/>
          </w:tcPr>
          <w:p w14:paraId="011F7105" w14:textId="77777777" w:rsidR="00A3043B" w:rsidRPr="009536EA" w:rsidRDefault="00A3043B" w:rsidP="00A30F90">
            <w:pPr>
              <w:pStyle w:val="NoSpacing"/>
              <w:rPr>
                <w:sz w:val="20"/>
                <w:szCs w:val="20"/>
              </w:rPr>
            </w:pPr>
            <w:r>
              <w:rPr>
                <w:sz w:val="20"/>
                <w:szCs w:val="20"/>
              </w:rPr>
              <w:t>Gas</w:t>
            </w:r>
            <w:r w:rsidRPr="009536EA">
              <w:rPr>
                <w:sz w:val="20"/>
                <w:szCs w:val="20"/>
              </w:rPr>
              <w:t xml:space="preserve"> </w:t>
            </w:r>
            <w:r w:rsidR="007C1424">
              <w:rPr>
                <w:sz w:val="20"/>
                <w:szCs w:val="20"/>
              </w:rPr>
              <w:t>“NORMALLY CLOSED”</w:t>
            </w:r>
          </w:p>
        </w:tc>
      </w:tr>
    </w:tbl>
    <w:p w14:paraId="53DC1DEC" w14:textId="77777777" w:rsidR="00E55543" w:rsidRPr="009536EA" w:rsidRDefault="00E55543" w:rsidP="00E55543">
      <w:pPr>
        <w:pStyle w:val="NoSpacing"/>
        <w:rPr>
          <w:sz w:val="20"/>
          <w:szCs w:val="20"/>
        </w:rPr>
      </w:pPr>
    </w:p>
    <w:p w14:paraId="3E74B6F2" w14:textId="77777777" w:rsidR="00E55543" w:rsidRPr="009536EA" w:rsidRDefault="00E55543" w:rsidP="00E55543">
      <w:pPr>
        <w:pStyle w:val="NoSpacing"/>
        <w:rPr>
          <w:sz w:val="20"/>
          <w:szCs w:val="20"/>
        </w:rPr>
      </w:pPr>
      <w:r w:rsidRPr="009536EA">
        <w:rPr>
          <w:sz w:val="20"/>
          <w:szCs w:val="20"/>
        </w:rPr>
        <w:t xml:space="preserve">* All sensors should be mounted for the desired gas requirements. Consult manufacturer for recommendations and requirements. </w:t>
      </w:r>
    </w:p>
    <w:sectPr w:rsidR="00E55543" w:rsidRPr="009536E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3ED25" w14:textId="77777777" w:rsidR="00672AB7" w:rsidRDefault="00672AB7" w:rsidP="00A25D6E">
      <w:pPr>
        <w:spacing w:after="0" w:line="240" w:lineRule="auto"/>
      </w:pPr>
      <w:r>
        <w:separator/>
      </w:r>
    </w:p>
  </w:endnote>
  <w:endnote w:type="continuationSeparator" w:id="0">
    <w:p w14:paraId="69560F05" w14:textId="77777777" w:rsidR="00672AB7" w:rsidRDefault="00672AB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086921"/>
      <w:docPartObj>
        <w:docPartGallery w:val="Page Numbers (Bottom of Page)"/>
        <w:docPartUnique/>
      </w:docPartObj>
    </w:sdtPr>
    <w:sdtEndPr>
      <w:rPr>
        <w:noProof/>
      </w:rPr>
    </w:sdtEndPr>
    <w:sdtContent>
      <w:p w14:paraId="36591026" w14:textId="5686B1F5" w:rsidR="000260A1" w:rsidRDefault="000260A1">
        <w:pPr>
          <w:pStyle w:val="Footer"/>
          <w:jc w:val="right"/>
        </w:pPr>
        <w:r>
          <w:fldChar w:fldCharType="begin"/>
        </w:r>
        <w:r>
          <w:instrText xml:space="preserve"> PAGE   \* MERGEFORMAT </w:instrText>
        </w:r>
        <w:r>
          <w:fldChar w:fldCharType="separate"/>
        </w:r>
        <w:r w:rsidR="00157A50">
          <w:rPr>
            <w:noProof/>
          </w:rPr>
          <w:t>2</w:t>
        </w:r>
        <w:r>
          <w:rPr>
            <w:noProof/>
          </w:rPr>
          <w:fldChar w:fldCharType="end"/>
        </w:r>
      </w:p>
    </w:sdtContent>
  </w:sdt>
  <w:p w14:paraId="11CD4F2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97D58" w14:textId="77777777" w:rsidR="00672AB7" w:rsidRDefault="00672AB7" w:rsidP="00A25D6E">
      <w:pPr>
        <w:spacing w:after="0" w:line="240" w:lineRule="auto"/>
      </w:pPr>
      <w:r>
        <w:separator/>
      </w:r>
    </w:p>
  </w:footnote>
  <w:footnote w:type="continuationSeparator" w:id="0">
    <w:p w14:paraId="0E1370A3" w14:textId="77777777" w:rsidR="00672AB7" w:rsidRDefault="00672AB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696EE" w14:textId="689A0956" w:rsidR="000260A1" w:rsidRDefault="000260A1">
    <w:pPr>
      <w:pStyle w:val="Header"/>
    </w:pPr>
    <w:r>
      <w:t xml:space="preserve">Guide Specification – </w:t>
    </w:r>
    <w:r w:rsidR="008C2C0D">
      <w:t>MERLINCT1500S</w:t>
    </w:r>
    <w:r>
      <w:t xml:space="preserve">          </w:t>
    </w:r>
    <w:r w:rsidR="00B805C1">
      <w:t xml:space="preserve">                            </w:t>
    </w:r>
    <w:r w:rsidR="00FA42A1">
      <w:tab/>
    </w:r>
    <w:r w:rsidR="00B805C1">
      <w:t>20</w:t>
    </w:r>
    <w:r w:rsidR="000D7629">
      <w:t>23</w:t>
    </w:r>
    <w:r w:rsidR="00EA5E9F">
      <w:t xml:space="preserve"> </w:t>
    </w:r>
    <w:r>
      <w:t>Canadian Gas Safety</w:t>
    </w:r>
  </w:p>
  <w:p w14:paraId="2DE916AF" w14:textId="77777777" w:rsidR="000260A1" w:rsidRDefault="000260A1">
    <w:pPr>
      <w:pStyle w:val="Header"/>
    </w:pPr>
  </w:p>
  <w:p w14:paraId="6217F28B"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E4E4C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73F93"/>
    <w:multiLevelType w:val="hybridMultilevel"/>
    <w:tmpl w:val="151AE1AC"/>
    <w:lvl w:ilvl="0" w:tplc="1270CD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1"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177302">
    <w:abstractNumId w:val="14"/>
  </w:num>
  <w:num w:numId="2" w16cid:durableId="323970098">
    <w:abstractNumId w:val="34"/>
  </w:num>
  <w:num w:numId="3" w16cid:durableId="2003048565">
    <w:abstractNumId w:val="24"/>
  </w:num>
  <w:num w:numId="4" w16cid:durableId="1076824438">
    <w:abstractNumId w:val="13"/>
  </w:num>
  <w:num w:numId="5" w16cid:durableId="1462070903">
    <w:abstractNumId w:val="6"/>
  </w:num>
  <w:num w:numId="6" w16cid:durableId="839930108">
    <w:abstractNumId w:val="19"/>
  </w:num>
  <w:num w:numId="7" w16cid:durableId="118113738">
    <w:abstractNumId w:val="25"/>
  </w:num>
  <w:num w:numId="8" w16cid:durableId="1308125879">
    <w:abstractNumId w:val="28"/>
  </w:num>
  <w:num w:numId="9" w16cid:durableId="665013088">
    <w:abstractNumId w:val="16"/>
  </w:num>
  <w:num w:numId="10" w16cid:durableId="1933780778">
    <w:abstractNumId w:val="21"/>
  </w:num>
  <w:num w:numId="11" w16cid:durableId="1029794067">
    <w:abstractNumId w:val="27"/>
  </w:num>
  <w:num w:numId="12" w16cid:durableId="1030380900">
    <w:abstractNumId w:val="11"/>
  </w:num>
  <w:num w:numId="13" w16cid:durableId="270209774">
    <w:abstractNumId w:val="5"/>
  </w:num>
  <w:num w:numId="14" w16cid:durableId="1462116228">
    <w:abstractNumId w:val="31"/>
  </w:num>
  <w:num w:numId="15" w16cid:durableId="1876655575">
    <w:abstractNumId w:val="33"/>
  </w:num>
  <w:num w:numId="16" w16cid:durableId="2026856435">
    <w:abstractNumId w:val="23"/>
  </w:num>
  <w:num w:numId="17" w16cid:durableId="136147387">
    <w:abstractNumId w:val="1"/>
  </w:num>
  <w:num w:numId="18" w16cid:durableId="768240674">
    <w:abstractNumId w:val="20"/>
  </w:num>
  <w:num w:numId="19" w16cid:durableId="1983073891">
    <w:abstractNumId w:val="30"/>
  </w:num>
  <w:num w:numId="20" w16cid:durableId="1322198897">
    <w:abstractNumId w:val="0"/>
  </w:num>
  <w:num w:numId="21" w16cid:durableId="1032611108">
    <w:abstractNumId w:val="8"/>
  </w:num>
  <w:num w:numId="22" w16cid:durableId="173762430">
    <w:abstractNumId w:val="10"/>
  </w:num>
  <w:num w:numId="23" w16cid:durableId="390614053">
    <w:abstractNumId w:val="22"/>
  </w:num>
  <w:num w:numId="24" w16cid:durableId="2073114920">
    <w:abstractNumId w:val="7"/>
  </w:num>
  <w:num w:numId="25" w16cid:durableId="108860588">
    <w:abstractNumId w:val="29"/>
  </w:num>
  <w:num w:numId="26" w16cid:durableId="619149811">
    <w:abstractNumId w:val="26"/>
  </w:num>
  <w:num w:numId="27" w16cid:durableId="221253573">
    <w:abstractNumId w:val="32"/>
  </w:num>
  <w:num w:numId="28" w16cid:durableId="1885827640">
    <w:abstractNumId w:val="12"/>
  </w:num>
  <w:num w:numId="29" w16cid:durableId="1604344233">
    <w:abstractNumId w:val="9"/>
  </w:num>
  <w:num w:numId="30" w16cid:durableId="1555117028">
    <w:abstractNumId w:val="4"/>
  </w:num>
  <w:num w:numId="31" w16cid:durableId="1868256045">
    <w:abstractNumId w:val="15"/>
  </w:num>
  <w:num w:numId="32" w16cid:durableId="702634498">
    <w:abstractNumId w:val="17"/>
  </w:num>
  <w:num w:numId="33" w16cid:durableId="1343094940">
    <w:abstractNumId w:val="2"/>
  </w:num>
  <w:num w:numId="34" w16cid:durableId="1074203177">
    <w:abstractNumId w:val="3"/>
  </w:num>
  <w:num w:numId="35" w16cid:durableId="6546513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2DD"/>
    <w:rsid w:val="000260A1"/>
    <w:rsid w:val="000417B7"/>
    <w:rsid w:val="0005710D"/>
    <w:rsid w:val="000D7629"/>
    <w:rsid w:val="000F06A2"/>
    <w:rsid w:val="000F46DB"/>
    <w:rsid w:val="001260F0"/>
    <w:rsid w:val="00157A50"/>
    <w:rsid w:val="00175E03"/>
    <w:rsid w:val="00190F16"/>
    <w:rsid w:val="001F3F9D"/>
    <w:rsid w:val="001F4056"/>
    <w:rsid w:val="00250B90"/>
    <w:rsid w:val="002A51B8"/>
    <w:rsid w:val="002B4DB6"/>
    <w:rsid w:val="003472DD"/>
    <w:rsid w:val="003D2F96"/>
    <w:rsid w:val="004A79C9"/>
    <w:rsid w:val="004E3897"/>
    <w:rsid w:val="004F1159"/>
    <w:rsid w:val="004F230E"/>
    <w:rsid w:val="00502BEB"/>
    <w:rsid w:val="005B7C47"/>
    <w:rsid w:val="005D7354"/>
    <w:rsid w:val="005E36CC"/>
    <w:rsid w:val="005E688B"/>
    <w:rsid w:val="00672AB7"/>
    <w:rsid w:val="00675EBC"/>
    <w:rsid w:val="006B2FA0"/>
    <w:rsid w:val="006F7530"/>
    <w:rsid w:val="00734538"/>
    <w:rsid w:val="007B4183"/>
    <w:rsid w:val="007C1424"/>
    <w:rsid w:val="007D0577"/>
    <w:rsid w:val="007E35D3"/>
    <w:rsid w:val="007F22CC"/>
    <w:rsid w:val="00800B90"/>
    <w:rsid w:val="00850864"/>
    <w:rsid w:val="008C161B"/>
    <w:rsid w:val="008C2C0D"/>
    <w:rsid w:val="008C6123"/>
    <w:rsid w:val="008D2369"/>
    <w:rsid w:val="008D6A8C"/>
    <w:rsid w:val="009367BC"/>
    <w:rsid w:val="009509D5"/>
    <w:rsid w:val="009536EA"/>
    <w:rsid w:val="00965617"/>
    <w:rsid w:val="009733FA"/>
    <w:rsid w:val="009855B6"/>
    <w:rsid w:val="00986034"/>
    <w:rsid w:val="00993434"/>
    <w:rsid w:val="009A213E"/>
    <w:rsid w:val="009A4E9F"/>
    <w:rsid w:val="009C513C"/>
    <w:rsid w:val="00A1407D"/>
    <w:rsid w:val="00A24DDF"/>
    <w:rsid w:val="00A25D6E"/>
    <w:rsid w:val="00A3043B"/>
    <w:rsid w:val="00A507ED"/>
    <w:rsid w:val="00A73076"/>
    <w:rsid w:val="00A7732A"/>
    <w:rsid w:val="00AA6C36"/>
    <w:rsid w:val="00AC248F"/>
    <w:rsid w:val="00B44ED6"/>
    <w:rsid w:val="00B805C1"/>
    <w:rsid w:val="00B872E7"/>
    <w:rsid w:val="00BC5B32"/>
    <w:rsid w:val="00BC6A0D"/>
    <w:rsid w:val="00BF0B1D"/>
    <w:rsid w:val="00C46924"/>
    <w:rsid w:val="00C51BDB"/>
    <w:rsid w:val="00C634D3"/>
    <w:rsid w:val="00C87812"/>
    <w:rsid w:val="00D768B5"/>
    <w:rsid w:val="00DA0C59"/>
    <w:rsid w:val="00E13D15"/>
    <w:rsid w:val="00E55543"/>
    <w:rsid w:val="00E63BB3"/>
    <w:rsid w:val="00E8035C"/>
    <w:rsid w:val="00EA5E9F"/>
    <w:rsid w:val="00EC7765"/>
    <w:rsid w:val="00ED5BF4"/>
    <w:rsid w:val="00EE717F"/>
    <w:rsid w:val="00F210E9"/>
    <w:rsid w:val="00F2665E"/>
    <w:rsid w:val="00F36D19"/>
    <w:rsid w:val="00F84C38"/>
    <w:rsid w:val="00F84C8F"/>
    <w:rsid w:val="00FA42A1"/>
    <w:rsid w:val="00FA7A58"/>
    <w:rsid w:val="00FE2ACE"/>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0F04C9"/>
  <w15:docId w15:val="{2782E8FE-32C7-481B-9F05-0692CD2B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641E2-8A09-49DC-A3EA-841A510B2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Ben Tatlock</cp:lastModifiedBy>
  <cp:revision>8</cp:revision>
  <cp:lastPrinted>2016-09-15T15:21:00Z</cp:lastPrinted>
  <dcterms:created xsi:type="dcterms:W3CDTF">2021-08-26T09:55:00Z</dcterms:created>
  <dcterms:modified xsi:type="dcterms:W3CDTF">2023-02-27T11:30:00Z</dcterms:modified>
</cp:coreProperties>
</file>